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FA77D8">
      <w:pPr>
        <w:widowControl w:val="0"/>
        <w:spacing w:after="0" w:line="240" w:lineRule="exact"/>
        <w:ind w:left="1242" w:firstLine="74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8F0150">
      <w:pPr>
        <w:widowControl w:val="0"/>
        <w:spacing w:after="0" w:line="240" w:lineRule="exact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FA77D8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exact"/>
        <w:ind w:left="1242" w:firstLine="74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0FD70C3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0EC723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decreto rettorale </w:t>
      </w:r>
      <w:r w:rsidR="003520E9" w:rsidRPr="003520E9">
        <w:rPr>
          <w:rFonts w:ascii="Cambria" w:eastAsia="Times New Roman" w:hAnsi="Cambria" w:cs="Times New Roman"/>
          <w:spacing w:val="-6"/>
          <w:sz w:val="25"/>
          <w:szCs w:val="25"/>
        </w:rPr>
        <w:t>n. 923 del 03/04/2023</w:t>
      </w:r>
      <w:r w:rsidR="003520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10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AAE02" w14:textId="3B05B4EA" w:rsidR="006A633E" w:rsidRDefault="0096238D" w:rsidP="0096238D">
    <w:pPr>
      <w:pStyle w:val="Intestazione"/>
      <w:jc w:val="center"/>
    </w:pPr>
    <w:r>
      <w:rPr>
        <w:noProof/>
      </w:rPr>
      <w:drawing>
        <wp:inline distT="0" distB="0" distL="0" distR="0" wp14:anchorId="288436D5" wp14:editId="03E31E15">
          <wp:extent cx="5864860" cy="1371600"/>
          <wp:effectExtent l="0" t="0" r="254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860" cy="1371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520E9"/>
    <w:rsid w:val="0053646A"/>
    <w:rsid w:val="0056030C"/>
    <w:rsid w:val="006A633E"/>
    <w:rsid w:val="008C493E"/>
    <w:rsid w:val="008D5F53"/>
    <w:rsid w:val="008F0150"/>
    <w:rsid w:val="00906F72"/>
    <w:rsid w:val="0096238D"/>
    <w:rsid w:val="00982676"/>
    <w:rsid w:val="00A7751B"/>
    <w:rsid w:val="00DA5F32"/>
    <w:rsid w:val="00FA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0EF79D-82D1-4EC0-9E51-3316E9C86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2023-03-31T11:39:00Z</dcterms:created>
  <dcterms:modified xsi:type="dcterms:W3CDTF">2023-04-03T08:06:00Z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