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7A6CE57B" w:rsidR="007A3BDD" w:rsidRPr="007A3BDD" w:rsidRDefault="00042AF3" w:rsidP="007A3BDD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42AF3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soli titoli, per l’assegnazione di </w:t>
      </w:r>
      <w:r w:rsidR="002F2987">
        <w:rPr>
          <w:rFonts w:ascii="Cambria" w:eastAsia="Times New Roman" w:hAnsi="Cambria" w:cs="Times New Roman"/>
          <w:spacing w:val="-6"/>
          <w:sz w:val="25"/>
          <w:szCs w:val="25"/>
        </w:rPr>
        <w:t>tre</w:t>
      </w:r>
      <w:r w:rsidRPr="00042AF3">
        <w:rPr>
          <w:rFonts w:ascii="Cambria" w:eastAsia="Times New Roman" w:hAnsi="Cambria" w:cs="Times New Roman"/>
          <w:spacing w:val="-6"/>
          <w:sz w:val="25"/>
          <w:szCs w:val="25"/>
        </w:rPr>
        <w:t xml:space="preserve"> bor</w:t>
      </w:r>
      <w:r w:rsidR="002F2987">
        <w:rPr>
          <w:rFonts w:ascii="Cambria" w:eastAsia="Times New Roman" w:hAnsi="Cambria" w:cs="Times New Roman"/>
          <w:spacing w:val="-6"/>
          <w:sz w:val="25"/>
          <w:szCs w:val="25"/>
        </w:rPr>
        <w:t>se</w:t>
      </w:r>
      <w:r w:rsidRPr="00042AF3">
        <w:rPr>
          <w:rFonts w:ascii="Cambria" w:eastAsia="Times New Roman" w:hAnsi="Cambria" w:cs="Times New Roman"/>
          <w:spacing w:val="-6"/>
          <w:sz w:val="25"/>
          <w:szCs w:val="25"/>
        </w:rPr>
        <w:t xml:space="preserve"> post-laurea, </w:t>
      </w:r>
      <w:r w:rsidR="002F2987" w:rsidRPr="002F2987">
        <w:rPr>
          <w:rFonts w:ascii="Cambria" w:eastAsia="Times New Roman" w:hAnsi="Cambria" w:cs="Times New Roman"/>
          <w:spacing w:val="-6"/>
          <w:sz w:val="25"/>
          <w:szCs w:val="25"/>
        </w:rPr>
        <w:t>della durata di quattro mesi ciascuna, per lo svolgimento di attività di ricerca presso il Dipartimento di Fisica inerente al Progetto: “</w:t>
      </w:r>
      <w:r w:rsidR="002F2987" w:rsidRPr="002F2987">
        <w:rPr>
          <w:rFonts w:ascii="Cambria" w:eastAsia="Times New Roman" w:hAnsi="Cambria" w:cs="Times New Roman"/>
          <w:i/>
          <w:spacing w:val="-6"/>
          <w:sz w:val="25"/>
          <w:szCs w:val="25"/>
        </w:rPr>
        <w:t>Verifica delle funzioni del database ASPIS e utilizzo dei dati presenti sul database per la creazione di catene causali di eventi Space Weather</w:t>
      </w:r>
      <w:r w:rsidR="002F2987" w:rsidRPr="002F2987">
        <w:rPr>
          <w:rFonts w:ascii="Cambria" w:eastAsia="Times New Roman" w:hAnsi="Cambria" w:cs="Times New Roman"/>
          <w:spacing w:val="-6"/>
          <w:sz w:val="25"/>
          <w:szCs w:val="25"/>
        </w:rPr>
        <w:t xml:space="preserve">” (CUP: F89C20000560005), finanziato nell’ambito dell’Accordo ASI-INAF numero 2020-35-HH.0) per le esigenze del Progetto CAESAR (Comprehensive Space Weather Studies for the ASPIS </w:t>
      </w:r>
      <w:proofErr w:type="spellStart"/>
      <w:r w:rsidR="002F2987" w:rsidRPr="002F2987">
        <w:rPr>
          <w:rFonts w:ascii="Cambria" w:eastAsia="Times New Roman" w:hAnsi="Cambria" w:cs="Times New Roman"/>
          <w:spacing w:val="-6"/>
          <w:sz w:val="25"/>
          <w:szCs w:val="25"/>
        </w:rPr>
        <w:t>Prototype</w:t>
      </w:r>
      <w:proofErr w:type="spellEnd"/>
      <w:r w:rsidR="002F2987" w:rsidRPr="002F2987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2F2987" w:rsidRPr="002F2987">
        <w:rPr>
          <w:rFonts w:ascii="Cambria" w:eastAsia="Times New Roman" w:hAnsi="Cambria" w:cs="Times New Roman"/>
          <w:spacing w:val="-6"/>
          <w:sz w:val="25"/>
          <w:szCs w:val="25"/>
        </w:rPr>
        <w:t>Realization</w:t>
      </w:r>
      <w:proofErr w:type="spellEnd"/>
      <w:r w:rsidR="002F2987" w:rsidRPr="002F2987">
        <w:rPr>
          <w:rFonts w:ascii="Cambria" w:eastAsia="Times New Roman" w:hAnsi="Cambria" w:cs="Times New Roman"/>
          <w:spacing w:val="-6"/>
          <w:sz w:val="25"/>
          <w:szCs w:val="25"/>
        </w:rPr>
        <w:t>) - Responsabile Scientifico Prof. Dario DEL MORO</w:t>
      </w:r>
      <w:bookmarkStart w:id="0" w:name="_GoBack"/>
      <w:bookmarkEnd w:id="0"/>
      <w:r w:rsidRPr="00042AF3">
        <w:rPr>
          <w:rFonts w:ascii="Cambria" w:eastAsia="Times New Roman" w:hAnsi="Cambria" w:cs="Times New Roman"/>
          <w:spacing w:val="-6"/>
          <w:sz w:val="25"/>
          <w:szCs w:val="25"/>
        </w:rPr>
        <w:t xml:space="preserve">, bandita con Decreto Rettorale n. </w:t>
      </w:r>
      <w:r w:rsidR="002F2987">
        <w:rPr>
          <w:rFonts w:ascii="Cambria" w:eastAsia="Times New Roman" w:hAnsi="Cambria" w:cs="Times New Roman"/>
          <w:spacing w:val="-6"/>
          <w:sz w:val="25"/>
          <w:szCs w:val="25"/>
        </w:rPr>
        <w:t>2027</w:t>
      </w:r>
      <w:r w:rsidRPr="00042AF3">
        <w:rPr>
          <w:rFonts w:ascii="Cambria" w:eastAsia="Times New Roman" w:hAnsi="Cambria" w:cs="Times New Roman"/>
          <w:spacing w:val="-6"/>
          <w:sz w:val="25"/>
          <w:szCs w:val="25"/>
        </w:rPr>
        <w:t xml:space="preserve"> del </w:t>
      </w:r>
      <w:r w:rsidR="002F2987">
        <w:rPr>
          <w:rFonts w:ascii="Cambria" w:eastAsia="Times New Roman" w:hAnsi="Cambria" w:cs="Times New Roman"/>
          <w:spacing w:val="-6"/>
          <w:sz w:val="25"/>
          <w:szCs w:val="25"/>
        </w:rPr>
        <w:t>28</w:t>
      </w:r>
      <w:r w:rsidRPr="00042AF3">
        <w:rPr>
          <w:rFonts w:ascii="Cambria" w:eastAsia="Times New Roman" w:hAnsi="Cambria" w:cs="Times New Roman"/>
          <w:spacing w:val="-6"/>
          <w:sz w:val="25"/>
          <w:szCs w:val="25"/>
        </w:rPr>
        <w:t>/0</w:t>
      </w:r>
      <w:r w:rsidR="002F2987">
        <w:rPr>
          <w:rFonts w:ascii="Cambria" w:eastAsia="Times New Roman" w:hAnsi="Cambria" w:cs="Times New Roman"/>
          <w:spacing w:val="-6"/>
          <w:sz w:val="25"/>
          <w:szCs w:val="25"/>
        </w:rPr>
        <w:t>8</w:t>
      </w:r>
      <w:r w:rsidRPr="00042AF3">
        <w:rPr>
          <w:rFonts w:ascii="Cambria" w:eastAsia="Times New Roman" w:hAnsi="Cambria" w:cs="Times New Roman"/>
          <w:spacing w:val="-6"/>
          <w:sz w:val="25"/>
          <w:szCs w:val="25"/>
        </w:rPr>
        <w:t>/2023.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7A3BDD">
      <w:pPr>
        <w:widowControl w:val="0"/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77777777" w:rsidR="007A3BDD" w:rsidRP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2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0A27AD70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113520E7" w:rsidR="0031766A" w:rsidRPr="007A3BDD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6133CD92" w14:textId="5C233185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4DB1D151" w14:textId="77777777" w:rsidR="006A4A9A" w:rsidRDefault="006A4A9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7E45586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55E2CDF2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penali, di non essere destinataria/o di provvedimenti che riguardano l'applicazione di misure di prevenzione, di decisioni civili e di provvedimenti amministrativi iscritti nel casellario giudiziale ai sensi della vigente normativa, di non essere a conoscenza di essere sottoposta/o a procedimenti penali e 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6A4A9A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documento di identità;</w:t>
      </w:r>
    </w:p>
    <w:p w14:paraId="7298A6DB" w14:textId="6788454A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6A4A9A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3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42AF3"/>
    <w:rsid w:val="000B1025"/>
    <w:rsid w:val="000B2FB9"/>
    <w:rsid w:val="001D0041"/>
    <w:rsid w:val="00223A65"/>
    <w:rsid w:val="0028673F"/>
    <w:rsid w:val="002F2987"/>
    <w:rsid w:val="0031766A"/>
    <w:rsid w:val="00365F12"/>
    <w:rsid w:val="004A1DB0"/>
    <w:rsid w:val="00546AAF"/>
    <w:rsid w:val="00580C5F"/>
    <w:rsid w:val="006A4A9A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3126F"/>
    <w:rsid w:val="00BD2443"/>
    <w:rsid w:val="00C41B23"/>
    <w:rsid w:val="00C57450"/>
    <w:rsid w:val="00D92ED8"/>
    <w:rsid w:val="00DA5F32"/>
    <w:rsid w:val="00DE1BB8"/>
    <w:rsid w:val="00DF7609"/>
    <w:rsid w:val="00E06194"/>
    <w:rsid w:val="00E14E11"/>
    <w:rsid w:val="00E27CAD"/>
    <w:rsid w:val="00EF5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89C1B7-94BA-4396-B9DE-92D6E42506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B3E37D5-B7C6-4699-9CF0-A81BF4539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868</Words>
  <Characters>4950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2023-08-28T13:49:00Z</dcterms:created>
  <dcterms:modified xsi:type="dcterms:W3CDTF">2023-08-28T13:49:00Z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