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6AE0E5A" w:rsidR="007A3BDD" w:rsidRPr="007A3BDD" w:rsidRDefault="007A3BDD" w:rsidP="00464D89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C1886" w:rsidRPr="006C1886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Biologia inerente al Progetto: “</w:t>
      </w:r>
      <w:r w:rsidR="006C1886" w:rsidRPr="006C1886">
        <w:rPr>
          <w:rFonts w:ascii="Cambria" w:eastAsia="Times New Roman" w:hAnsi="Cambria" w:cs="Times New Roman"/>
          <w:i/>
          <w:spacing w:val="-6"/>
          <w:sz w:val="25"/>
          <w:szCs w:val="25"/>
        </w:rPr>
        <w:t>Caratterizzazione di un nuovi pathway molecolari mediati da Caspasi-8 coinvolti nello sviluppo tumorale e nella resistenza a radio e chemioterapia</w:t>
      </w:r>
      <w:r w:rsidR="006C1886" w:rsidRPr="006C1886">
        <w:rPr>
          <w:rFonts w:ascii="Cambria" w:eastAsia="Times New Roman" w:hAnsi="Cambria" w:cs="Times New Roman"/>
          <w:spacing w:val="-6"/>
          <w:sz w:val="25"/>
          <w:szCs w:val="25"/>
        </w:rPr>
        <w:t>” (Investigator Grant 2021 ID 26230 - CUP: E85F21004170007), finanziato dalla Associazione Italiana per la Ricerca sul Cancro - AIRC, Responsabile Scientifica Prof.ssa Daniela BARILÀ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="000A7C88">
        <w:rPr>
          <w:rFonts w:ascii="Cambria" w:eastAsia="Times New Roman" w:hAnsi="Cambria" w:cs="Times New Roman"/>
          <w:spacing w:val="-6"/>
          <w:sz w:val="25"/>
          <w:szCs w:val="25"/>
        </w:rPr>
        <w:t>468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0A7C88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A7C88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64D89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DA2DE39" w14:textId="77777777" w:rsidR="002137EF" w:rsidRDefault="002137EF" w:rsidP="002137E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30D49AB9" w14:textId="77777777" w:rsidR="002137EF" w:rsidRDefault="002137EF" w:rsidP="002137E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2C74245" w14:textId="77777777" w:rsidR="002137EF" w:rsidRDefault="002137EF" w:rsidP="002137E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AE2B09F" w14:textId="77777777" w:rsidR="002137EF" w:rsidRDefault="002137EF" w:rsidP="002137E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792A1EC" w14:textId="2EDF9A33" w:rsidR="002137EF" w:rsidRPr="007A3BDD" w:rsidRDefault="002137EF" w:rsidP="002137E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A7C88"/>
    <w:rsid w:val="000B1025"/>
    <w:rsid w:val="000B2FB9"/>
    <w:rsid w:val="00113027"/>
    <w:rsid w:val="001952FC"/>
    <w:rsid w:val="002137EF"/>
    <w:rsid w:val="00223A65"/>
    <w:rsid w:val="0031766A"/>
    <w:rsid w:val="00365F12"/>
    <w:rsid w:val="00464D89"/>
    <w:rsid w:val="004A1DB0"/>
    <w:rsid w:val="00546AAF"/>
    <w:rsid w:val="00580C5F"/>
    <w:rsid w:val="006C1886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CEB10-7DEE-4576-912A-3FDD30D3B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803e6d2-1870-49af-a394-09c49866f1c2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C860158-5B56-4F9E-A3CE-489476B35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2023-10-13T11:28:00Z</dcterms:created>
  <dcterms:modified xsi:type="dcterms:W3CDTF">2023-10-17T08:37:00Z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