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071133A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</w:t>
      </w:r>
      <w:r w:rsidR="00F40DC0" w:rsidRPr="00A16199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F40DC0">
        <w:t xml:space="preserve">. </w:t>
      </w:r>
      <w:r w:rsidR="00F40DC0" w:rsidRPr="000C2D16">
        <w:rPr>
          <w:rFonts w:ascii="Cambria" w:eastAsia="Times New Roman" w:hAnsi="Cambria" w:cs="Times New Roman"/>
          <w:spacing w:val="-6"/>
          <w:sz w:val="25"/>
          <w:szCs w:val="25"/>
        </w:rPr>
        <w:t>2631 del 27/10/2023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  <w:rsid w:val="00F4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a8930660-cbca-4557-8af8-8732498a47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2023-10-27T21:23:00Z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