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DB16268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</w:t>
      </w:r>
      <w:r w:rsidR="00653B4C" w:rsidRPr="00C40D44">
        <w:rPr>
          <w:rFonts w:ascii="Cambria" w:eastAsia="Times New Roman" w:hAnsi="Cambria" w:cs="Times New Roman"/>
          <w:spacing w:val="-8"/>
          <w:sz w:val="25"/>
          <w:szCs w:val="25"/>
        </w:rPr>
        <w:t>n. 2780 dell’08/11/2023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53B4C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a803e6d2-1870-49af-a394-09c49866f1c2"/>
    <ds:schemaRef ds:uri="http://schemas.microsoft.com/office/2006/metadata/properties"/>
    <ds:schemaRef ds:uri="http://schemas.microsoft.com/office/infopath/2007/PartnerControl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2023-11-08T20:30:00Z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