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AE82E2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6C74A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C74AC" w:rsidRPr="006C74AC">
        <w:rPr>
          <w:rFonts w:ascii="Cambria" w:eastAsia="Times New Roman" w:hAnsi="Cambria" w:cs="Times New Roman"/>
          <w:spacing w:val="-6"/>
          <w:sz w:val="25"/>
          <w:szCs w:val="25"/>
        </w:rPr>
        <w:t>3260 del 14/12/2023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6C74AC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2023-12-14T14:35:00Z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