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0AF8ECE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B051C2" w:rsidRPr="00B051C2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dodici mesi, per lo svolgimento di attività di ricerca presso il Dipartimento di Ingegneria Industriale, inerente al Progetto: “</w:t>
      </w:r>
      <w:r w:rsidR="00B051C2" w:rsidRPr="00B051C2">
        <w:rPr>
          <w:rFonts w:ascii="Cambria" w:eastAsia="Times New Roman" w:hAnsi="Cambria" w:cs="Times New Roman"/>
          <w:i/>
          <w:spacing w:val="-6"/>
          <w:sz w:val="25"/>
          <w:szCs w:val="25"/>
        </w:rPr>
        <w:t>Aspetti di sicurezza e sorveglianza nel mercato delle macchine</w:t>
      </w:r>
      <w:r w:rsidR="00B051C2" w:rsidRPr="00B051C2">
        <w:rPr>
          <w:rFonts w:ascii="Cambria" w:eastAsia="Times New Roman" w:hAnsi="Cambria" w:cs="Times New Roman"/>
          <w:spacing w:val="-6"/>
          <w:sz w:val="25"/>
          <w:szCs w:val="25"/>
        </w:rPr>
        <w:t xml:space="preserve">” - CUP: E85G22000100001), finanziato dal Ministero delle Imprese e del Made in </w:t>
      </w:r>
      <w:proofErr w:type="spellStart"/>
      <w:r w:rsidR="00B051C2" w:rsidRPr="00B051C2">
        <w:rPr>
          <w:rFonts w:ascii="Cambria" w:eastAsia="Times New Roman" w:hAnsi="Cambria" w:cs="Times New Roman"/>
          <w:spacing w:val="-6"/>
          <w:sz w:val="25"/>
          <w:szCs w:val="25"/>
        </w:rPr>
        <w:t>Italy</w:t>
      </w:r>
      <w:proofErr w:type="spellEnd"/>
      <w:r w:rsidR="00B051C2" w:rsidRPr="00B051C2">
        <w:rPr>
          <w:rFonts w:ascii="Cambria" w:eastAsia="Times New Roman" w:hAnsi="Cambria" w:cs="Times New Roman"/>
          <w:spacing w:val="-6"/>
          <w:sz w:val="25"/>
          <w:szCs w:val="25"/>
        </w:rPr>
        <w:t xml:space="preserve"> - Responsabile Scientifica Prof.ssa Loredana SANTO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B051C2">
        <w:rPr>
          <w:rFonts w:ascii="Cambria" w:eastAsia="Times New Roman" w:hAnsi="Cambria" w:cs="Times New Roman"/>
          <w:spacing w:val="-6"/>
          <w:sz w:val="25"/>
          <w:szCs w:val="25"/>
        </w:rPr>
        <w:t xml:space="preserve">3375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051C2">
        <w:rPr>
          <w:rFonts w:ascii="Cambria" w:eastAsia="Times New Roman" w:hAnsi="Cambria" w:cs="Times New Roman"/>
          <w:spacing w:val="-6"/>
          <w:sz w:val="25"/>
          <w:szCs w:val="25"/>
        </w:rPr>
        <w:t>21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051C2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051C2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051C2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320140-CDA1-44CD-AA3E-13FECB495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2023-12-21T12:58:00Z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