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12621A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F703C0" w:rsidRPr="00F703C0">
        <w:t xml:space="preserve"> </w:t>
      </w:r>
      <w:r w:rsidR="00F703C0" w:rsidRPr="00F703C0">
        <w:rPr>
          <w:rFonts w:ascii="Cambria" w:eastAsia="Times New Roman" w:hAnsi="Cambria" w:cs="Times New Roman"/>
          <w:spacing w:val="-6"/>
          <w:sz w:val="25"/>
          <w:szCs w:val="25"/>
        </w:rPr>
        <w:t>226 del 19/01/2024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F7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a803e6d2-1870-49af-a394-09c49866f1c2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2024-01-19T10:24:00Z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