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5FE8500" w:rsidR="007A3BDD" w:rsidRPr="007A3BDD" w:rsidRDefault="007A3BDD" w:rsidP="00494BC2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</w:t>
      </w:r>
      <w:r w:rsidR="00494BC2" w:rsidRPr="00494BC2">
        <w:rPr>
          <w:rFonts w:ascii="Cambria" w:eastAsia="Times New Roman" w:hAnsi="Cambria" w:cs="Times New Roman"/>
          <w:spacing w:val="-6"/>
          <w:sz w:val="25"/>
          <w:szCs w:val="25"/>
        </w:rPr>
        <w:t>borsa post-laurea, della durata</w:t>
      </w:r>
      <w:r w:rsidR="00494B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94BC2" w:rsidRPr="00494BC2">
        <w:rPr>
          <w:rFonts w:ascii="Cambria" w:eastAsia="Times New Roman" w:hAnsi="Cambria" w:cs="Times New Roman"/>
          <w:spacing w:val="-6"/>
          <w:sz w:val="25"/>
          <w:szCs w:val="25"/>
        </w:rPr>
        <w:t>di tre mesi, per lo svolgimento di attività di ricerca presso il Dipartimento di Storia, Patrimonio</w:t>
      </w:r>
      <w:r w:rsidR="00494B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94BC2" w:rsidRPr="00494BC2">
        <w:rPr>
          <w:rFonts w:ascii="Cambria" w:eastAsia="Times New Roman" w:hAnsi="Cambria" w:cs="Times New Roman"/>
          <w:spacing w:val="-6"/>
          <w:sz w:val="25"/>
          <w:szCs w:val="25"/>
        </w:rPr>
        <w:t>culturale, Formazione e Società, inerente al Progetto: “</w:t>
      </w:r>
      <w:r w:rsidR="00494BC2" w:rsidRPr="00494BC2">
        <w:rPr>
          <w:rFonts w:ascii="Cambria" w:eastAsia="Times New Roman" w:hAnsi="Cambria" w:cs="Times New Roman"/>
          <w:i/>
          <w:spacing w:val="-6"/>
          <w:sz w:val="25"/>
          <w:szCs w:val="25"/>
        </w:rPr>
        <w:t>Il teatro di ricerca romano e il percorso di Simone</w:t>
      </w:r>
      <w:r w:rsidR="00494BC2" w:rsidRPr="00494BC2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494BC2" w:rsidRPr="00494BC2">
        <w:rPr>
          <w:rFonts w:ascii="Cambria" w:eastAsia="Times New Roman" w:hAnsi="Cambria" w:cs="Times New Roman"/>
          <w:i/>
          <w:spacing w:val="-6"/>
          <w:sz w:val="25"/>
          <w:szCs w:val="25"/>
        </w:rPr>
        <w:t>Carella</w:t>
      </w:r>
      <w:r w:rsidR="00494BC2" w:rsidRPr="00494BC2">
        <w:rPr>
          <w:rFonts w:ascii="Cambria" w:eastAsia="Times New Roman" w:hAnsi="Cambria" w:cs="Times New Roman"/>
          <w:spacing w:val="-6"/>
          <w:sz w:val="25"/>
          <w:szCs w:val="25"/>
        </w:rPr>
        <w:t xml:space="preserve">” - CUP: E83C23003040005), finanziato con fondi della Donazione Maria </w:t>
      </w:r>
      <w:r w:rsidR="00494BC2">
        <w:rPr>
          <w:rFonts w:ascii="Cambria" w:eastAsia="Times New Roman" w:hAnsi="Cambria" w:cs="Times New Roman"/>
          <w:spacing w:val="-6"/>
          <w:sz w:val="25"/>
          <w:szCs w:val="25"/>
        </w:rPr>
        <w:t>–</w:t>
      </w:r>
      <w:r w:rsidR="00494BC2" w:rsidRPr="00494BC2">
        <w:rPr>
          <w:rFonts w:ascii="Cambria" w:eastAsia="Times New Roman" w:hAnsi="Cambria" w:cs="Times New Roman"/>
          <w:spacing w:val="-6"/>
          <w:sz w:val="25"/>
          <w:szCs w:val="25"/>
        </w:rPr>
        <w:t xml:space="preserve"> Responsabile</w:t>
      </w:r>
      <w:r w:rsidR="00494B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94BC2" w:rsidRPr="00494BC2">
        <w:rPr>
          <w:rFonts w:ascii="Cambria" w:eastAsia="Times New Roman" w:hAnsi="Cambria" w:cs="Times New Roman"/>
          <w:spacing w:val="-6"/>
          <w:sz w:val="25"/>
          <w:szCs w:val="25"/>
        </w:rPr>
        <w:t>Scientifica Prof.ssa Donatella Maria Giovanna ORECCHIA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94BC2">
        <w:rPr>
          <w:rFonts w:ascii="Cambria" w:eastAsia="Times New Roman" w:hAnsi="Cambria" w:cs="Times New Roman"/>
          <w:spacing w:val="-6"/>
          <w:sz w:val="25"/>
          <w:szCs w:val="25"/>
        </w:rPr>
        <w:t>392</w:t>
      </w:r>
      <w:r w:rsidR="00494BC2" w:rsidRPr="00494BC2">
        <w:t xml:space="preserve"> </w:t>
      </w:r>
      <w:r w:rsidR="00494BC2" w:rsidRPr="00494BC2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494BC2">
        <w:rPr>
          <w:rFonts w:ascii="Cambria" w:eastAsia="Times New Roman" w:hAnsi="Cambria" w:cs="Times New Roman"/>
          <w:spacing w:val="-6"/>
          <w:sz w:val="25"/>
          <w:szCs w:val="25"/>
        </w:rPr>
        <w:t>31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494BC2">
        <w:rPr>
          <w:rFonts w:ascii="Cambria" w:eastAsia="Times New Roman" w:hAnsi="Cambria" w:cs="Times New Roman"/>
          <w:spacing w:val="-6"/>
          <w:sz w:val="25"/>
          <w:szCs w:val="25"/>
        </w:rPr>
        <w:t>01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494BC2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2CA1C3" w14:textId="77777777" w:rsidR="00494BC2" w:rsidRDefault="00494BC2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372D5B6" w14:textId="77777777" w:rsidR="00494BC2" w:rsidRDefault="00494BC2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14469946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GoBack"/>
      <w:bookmarkEnd w:id="0"/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494BC2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494BC2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494BC2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494BC2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494BC2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494BC2">
      <w:pPr>
        <w:widowControl w:val="0"/>
        <w:spacing w:after="0" w:line="96" w:lineRule="auto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94BC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14E986-518C-4761-B2D8-9E61D2B18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857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2024-02-01T08:15:00Z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