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2A4A440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567D65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567D65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567D65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567D6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567D65" w:rsidRPr="000B51A3">
        <w:rPr>
          <w:rFonts w:ascii="Cambria" w:eastAsia="Times New Roman" w:hAnsi="Cambria" w:cs="Times New Roman"/>
          <w:spacing w:val="-6"/>
          <w:sz w:val="25"/>
          <w:szCs w:val="25"/>
        </w:rPr>
        <w:t>1443 del 30/04/2024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567D65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2024-04-30T13:37:00Z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