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603D7BA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7C4109" w:rsidRPr="007C4109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 di sei mesi, per lo svolgimento di attività di ricerca presso il Dipartimento di Medicina dei Sistemi inerente al Progetto: “</w:t>
      </w:r>
      <w:proofErr w:type="spellStart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>Multidisciplinary</w:t>
      </w:r>
      <w:proofErr w:type="spellEnd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>Assessment</w:t>
      </w:r>
      <w:proofErr w:type="spellEnd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of the </w:t>
      </w:r>
      <w:proofErr w:type="spellStart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>blood</w:t>
      </w:r>
      <w:proofErr w:type="spellEnd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>gut-associated</w:t>
      </w:r>
      <w:proofErr w:type="spellEnd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HIV Reservoir and </w:t>
      </w:r>
      <w:proofErr w:type="spellStart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>Immunity</w:t>
      </w:r>
      <w:proofErr w:type="spellEnd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following Switch from 3-drug to 2-drug </w:t>
      </w:r>
      <w:proofErr w:type="spellStart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>Antiretroviral</w:t>
      </w:r>
      <w:proofErr w:type="spellEnd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>regimens</w:t>
      </w:r>
      <w:proofErr w:type="spellEnd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 </w:t>
      </w:r>
      <w:proofErr w:type="spellStart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>virologically</w:t>
      </w:r>
      <w:proofErr w:type="spellEnd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>suppressed</w:t>
      </w:r>
      <w:proofErr w:type="spellEnd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>patients</w:t>
      </w:r>
      <w:proofErr w:type="spellEnd"/>
      <w:r w:rsidR="007C4109" w:rsidRPr="007C4109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(MARISA)</w:t>
      </w:r>
      <w:r w:rsidR="007C4109" w:rsidRPr="007C4109">
        <w:rPr>
          <w:rFonts w:ascii="Cambria" w:eastAsia="Times New Roman" w:hAnsi="Cambria" w:cs="Times New Roman"/>
          <w:spacing w:val="-6"/>
          <w:sz w:val="25"/>
          <w:szCs w:val="25"/>
        </w:rPr>
        <w:t>”, finanziato con fondi dipartimentali (CUP: E83C24001150005), Responsabile Scientifica Prof.ssa Loredana SARMATI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7C4109">
        <w:rPr>
          <w:rFonts w:ascii="Cambria" w:eastAsia="Times New Roman" w:hAnsi="Cambria" w:cs="Times New Roman"/>
          <w:spacing w:val="-6"/>
          <w:sz w:val="25"/>
          <w:szCs w:val="25"/>
        </w:rPr>
        <w:t xml:space="preserve">1816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7C4109">
        <w:rPr>
          <w:rFonts w:ascii="Cambria" w:eastAsia="Times New Roman" w:hAnsi="Cambria" w:cs="Times New Roman"/>
          <w:spacing w:val="-6"/>
          <w:sz w:val="25"/>
          <w:szCs w:val="25"/>
        </w:rPr>
        <w:t xml:space="preserve"> 03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7C4109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7C4109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2C77B7A3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07CCC37B" w14:textId="77777777" w:rsidR="007C4109" w:rsidRDefault="007C4109" w:rsidP="007C410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C410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C4109">
      <w:pPr>
        <w:widowControl w:val="0"/>
        <w:spacing w:after="0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C4109">
      <w:pPr>
        <w:widowControl w:val="0"/>
        <w:numPr>
          <w:ilvl w:val="0"/>
          <w:numId w:val="2"/>
        </w:numPr>
        <w:spacing w:after="0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C4109">
      <w:pPr>
        <w:widowControl w:val="0"/>
        <w:numPr>
          <w:ilvl w:val="0"/>
          <w:numId w:val="2"/>
        </w:numPr>
        <w:spacing w:after="0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C4109">
      <w:pPr>
        <w:widowControl w:val="0"/>
        <w:numPr>
          <w:ilvl w:val="0"/>
          <w:numId w:val="2"/>
        </w:numPr>
        <w:spacing w:after="0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7C4109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elements/1.1/"/>
    <ds:schemaRef ds:uri="http://www.w3.org/XML/1998/namespac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930660-cbca-4557-8af8-8732498a4714"/>
    <ds:schemaRef ds:uri="a803e6d2-1870-49af-a394-09c49866f1c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AE18F1-1ADA-4E7C-9A8C-2C8CF295D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2024-06-03T12:13:00Z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