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045C607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 xml:space="preserve"> soli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titoli, per l’assegnazione di </w:t>
      </w:r>
      <w:r w:rsidR="00142620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142620" w:rsidRPr="00142620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sette mesi, per lo svolgimento di attività di ricerca presso il Dipartimento di Studi Letterari, Filosofici e di Storia dell’Arte inerente al Progetto: “</w:t>
      </w:r>
      <w:r w:rsidR="00142620" w:rsidRPr="00142620">
        <w:rPr>
          <w:rFonts w:ascii="Cambria" w:eastAsia="Times New Roman" w:hAnsi="Cambria" w:cs="Times New Roman"/>
          <w:i/>
          <w:spacing w:val="-6"/>
          <w:sz w:val="25"/>
          <w:szCs w:val="25"/>
        </w:rPr>
        <w:t>ITAVER5O</w:t>
      </w:r>
      <w:r w:rsidR="00142620" w:rsidRPr="00142620">
        <w:rPr>
          <w:rFonts w:ascii="Cambria" w:eastAsia="Times New Roman" w:hAnsi="Cambria" w:cs="Times New Roman"/>
          <w:spacing w:val="-6"/>
          <w:sz w:val="25"/>
          <w:szCs w:val="25"/>
        </w:rPr>
        <w:t>” (CUP: B53C23004710004), finanziato dal Consiglio Nazionale delle Ricerche - Istituto per le Tecnologie: “IA E TECNOLOGIE 5G: METAAMBIENTI, DATI SINTETICI E MODELLI PREDITTIVI PER LA DIDATTICA E L’ORIENTAMENTO” - Responsabile Scientifico Prof. Carmelo OCCHIPINTI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42620">
        <w:rPr>
          <w:rFonts w:ascii="Cambria" w:eastAsia="Times New Roman" w:hAnsi="Cambria" w:cs="Times New Roman"/>
          <w:spacing w:val="-6"/>
          <w:sz w:val="25"/>
          <w:szCs w:val="25"/>
        </w:rPr>
        <w:t>2967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42620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142620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152F8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F6FFC74" w14:textId="77777777" w:rsidR="00142620" w:rsidRDefault="0014262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E2DD5CE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4D565A9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2C1D2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6634C5F4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19B1D5A" w14:textId="77777777" w:rsidR="00142620" w:rsidRPr="007A3BDD" w:rsidRDefault="00142620" w:rsidP="00142620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2E624D6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2C1D26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152F8C" w14:paraId="6D77AE18" w14:textId="77777777" w:rsidTr="00211903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152F8C" w14:paraId="2FF48964" w14:textId="77777777" w:rsidTr="00211903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152F8C" w14:paraId="23191127" w14:textId="77777777" w:rsidTr="00211903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4D50FA7E" w14:textId="77777777" w:rsidR="00152F8C" w:rsidRDefault="00152F8C" w:rsidP="00152F8C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03A00EAA" wp14:editId="2E5F4D0D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36A69C00" w14:textId="77777777" w:rsidR="00152F8C" w:rsidRPr="00244DE9" w:rsidRDefault="00152F8C" w:rsidP="00152F8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30BB78E1" w14:textId="77777777" w:rsidR="00152F8C" w:rsidRPr="002A73A6" w:rsidRDefault="00152F8C" w:rsidP="00152F8C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13B3CE9A" w14:textId="77777777" w:rsidR="00152F8C" w:rsidRDefault="00152F8C" w:rsidP="00152F8C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74099DB8" w14:textId="77777777" w:rsidR="00152F8C" w:rsidRPr="002A73A6" w:rsidRDefault="00152F8C" w:rsidP="00152F8C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53478A62" w14:textId="77777777" w:rsidR="00152F8C" w:rsidRDefault="00152F8C" w:rsidP="00152F8C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</w:p>
      </w:tc>
      <w:tc>
        <w:tcPr>
          <w:tcW w:w="267" w:type="dxa"/>
        </w:tcPr>
        <w:p w14:paraId="7A94AF42" w14:textId="77777777" w:rsidR="00152F8C" w:rsidRDefault="00152F8C" w:rsidP="00152F8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35147921" w14:textId="77777777" w:rsidR="00152F8C" w:rsidRPr="00F16398" w:rsidRDefault="00152F8C" w:rsidP="00152F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235EB705" w14:textId="77777777" w:rsidR="00152F8C" w:rsidRPr="0015491C" w:rsidRDefault="00152F8C" w:rsidP="00152F8C">
    <w:pPr>
      <w:pStyle w:val="Intestazione"/>
      <w:tabs>
        <w:tab w:val="clear" w:pos="4819"/>
        <w:tab w:val="clear" w:pos="9638"/>
        <w:tab w:val="left" w:pos="4335"/>
      </w:tabs>
    </w:pPr>
  </w:p>
  <w:p w14:paraId="28103AA3" w14:textId="77777777" w:rsidR="00546AAF" w:rsidRPr="00152F8C" w:rsidRDefault="00546AAF" w:rsidP="00152F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2620"/>
    <w:rsid w:val="00152F8C"/>
    <w:rsid w:val="001952FC"/>
    <w:rsid w:val="00223A65"/>
    <w:rsid w:val="002C1D26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152F8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AE8D85-F778-4149-9A71-02A7EA9DE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CB78F1-BD26-49CB-AB93-3A6EF4CE7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2024-09-23T11:52:00Z</dcterms:created>
  <dcterms:modified xsi:type="dcterms:W3CDTF">2024-09-23T11:52:00Z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