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FB8D760" w14:textId="77777777" w:rsidR="00C8063A" w:rsidRPr="007A3BDD" w:rsidRDefault="00C8063A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312B6547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D921BE" w14:textId="77777777" w:rsidR="00C8063A" w:rsidRPr="007A3BDD" w:rsidRDefault="00C8063A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CF064C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D569EE0" w14:textId="77777777" w:rsidR="00C8063A" w:rsidRPr="007A3BDD" w:rsidRDefault="00C8063A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695BFFD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titoli</w:t>
      </w:r>
      <w:r w:rsidR="00C8063A">
        <w:rPr>
          <w:rFonts w:ascii="Cambria" w:eastAsia="Times New Roman" w:hAnsi="Cambria" w:cs="Times New Roman"/>
          <w:spacing w:val="-6"/>
          <w:sz w:val="25"/>
          <w:szCs w:val="25"/>
        </w:rPr>
        <w:t xml:space="preserve"> e colloquio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da svolgersi presso il Dipartimento di Medicina Sperimentale, inerente al Progetto: “</w:t>
      </w:r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C8063A" w:rsidRPr="00C8063A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</w:t>
      </w:r>
      <w:proofErr w:type="gramStart"/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>01.P</w:t>
      </w:r>
      <w:proofErr w:type="gramEnd"/>
      <w:r w:rsidR="00C8063A" w:rsidRPr="00C8063A">
        <w:rPr>
          <w:rFonts w:ascii="Cambria" w:eastAsia="Times New Roman" w:hAnsi="Cambria" w:cs="Times New Roman"/>
          <w:spacing w:val="-6"/>
          <w:sz w:val="25"/>
          <w:szCs w:val="25"/>
        </w:rPr>
        <w:t>0001 (Avviso MUR n. 341/2022 - M4C2: Dalla ricerca all'impresa - I1.3: Partenariati estesi a università, centri di ricerca, imprese e finanziamento progetti di ricerca di base), Responsabile Scientifico Prof. Sandro GRELLI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r w:rsidR="00AA4B63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C8063A">
        <w:rPr>
          <w:rFonts w:ascii="Cambria" w:eastAsia="Times New Roman" w:hAnsi="Cambria" w:cs="Times New Roman"/>
          <w:spacing w:val="-6"/>
          <w:sz w:val="25"/>
          <w:szCs w:val="25"/>
        </w:rPr>
        <w:t>418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bookmarkEnd w:id="1"/>
      <w:r w:rsidR="00C8063A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/10/2024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2716BC8" w14:textId="77777777" w:rsidR="00C8063A" w:rsidRDefault="00C8063A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DBE0FB0" w14:textId="77777777" w:rsidR="00C8063A" w:rsidRDefault="00C8063A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67FB764" w14:textId="6564F95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CC1BF93" w14:textId="2F6CD3AA" w:rsidR="00147266" w:rsidRDefault="00147266" w:rsidP="00C8063A">
      <w:pPr>
        <w:widowControl w:val="0"/>
        <w:spacing w:after="0" w:line="14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D00FCFE" w14:textId="77777777" w:rsidR="00C8063A" w:rsidRDefault="00C8063A" w:rsidP="00C8063A">
      <w:pPr>
        <w:widowControl w:val="0"/>
        <w:spacing w:after="0" w:line="14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7ED6427D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378A81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8063A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2"/>
    </w:p>
    <w:p w14:paraId="13749A1D" w14:textId="77777777" w:rsidR="00464BD7" w:rsidRDefault="00464BD7" w:rsidP="00464BD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9099898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DE8E0DC" w14:textId="77777777" w:rsidR="00464BD7" w:rsidRDefault="00464BD7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28D87A62" w14:textId="7B491649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lastRenderedPageBreak/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64BD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10FB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C8063A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infopath/2007/PartnerControls"/>
    <ds:schemaRef ds:uri="http://purl.org/dc/elements/1.1/"/>
    <ds:schemaRef ds:uri="http://purl.org/dc/dcmitype/"/>
    <ds:schemaRef ds:uri="a803e6d2-1870-49af-a394-09c49866f1c2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C43EACE-A3AA-4CED-A5BC-E5D9A646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2024-10-24T12:31:00Z</dcterms:created>
  <dcterms:modified xsi:type="dcterms:W3CDTF">2024-10-24T12:31:00Z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