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83E3AE8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D17E0D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post-laurea</w:t>
      </w:r>
      <w:r w:rsidR="00D17E0D" w:rsidRPr="00D17E0D">
        <w:rPr>
          <w:rFonts w:ascii="Cambria" w:eastAsia="Times New Roman" w:hAnsi="Cambria" w:cs="Times New Roman"/>
          <w:spacing w:val="-6"/>
          <w:sz w:val="25"/>
          <w:szCs w:val="25"/>
        </w:rPr>
        <w:t>, della durata di sei mesi, per lo svolgimento di attività di ricerca presso il Centro Interuniversitario di Ingegneria delle Microonde per Applicazioni Spaziali (MECSA), inerente al Progetto: “</w:t>
      </w:r>
      <w:proofErr w:type="spellStart"/>
      <w:r w:rsidR="00D17E0D" w:rsidRPr="00D17E0D">
        <w:rPr>
          <w:rFonts w:ascii="Cambria" w:eastAsia="Times New Roman" w:hAnsi="Cambria" w:cs="Times New Roman"/>
          <w:i/>
          <w:spacing w:val="-6"/>
          <w:sz w:val="25"/>
          <w:szCs w:val="25"/>
        </w:rPr>
        <w:t>DualREdundant</w:t>
      </w:r>
      <w:proofErr w:type="spellEnd"/>
      <w:r w:rsidR="00D17E0D" w:rsidRPr="00D17E0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broadband Low </w:t>
      </w:r>
      <w:proofErr w:type="spellStart"/>
      <w:r w:rsidR="00D17E0D" w:rsidRPr="00D17E0D">
        <w:rPr>
          <w:rFonts w:ascii="Cambria" w:eastAsia="Times New Roman" w:hAnsi="Cambria" w:cs="Times New Roman"/>
          <w:i/>
          <w:spacing w:val="-6"/>
          <w:sz w:val="25"/>
          <w:szCs w:val="25"/>
        </w:rPr>
        <w:t>noise</w:t>
      </w:r>
      <w:proofErr w:type="spellEnd"/>
      <w:r w:rsidR="00D17E0D" w:rsidRPr="00D17E0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D17E0D" w:rsidRPr="00D17E0D">
        <w:rPr>
          <w:rFonts w:ascii="Cambria" w:eastAsia="Times New Roman" w:hAnsi="Cambria" w:cs="Times New Roman"/>
          <w:i/>
          <w:spacing w:val="-6"/>
          <w:sz w:val="25"/>
          <w:szCs w:val="25"/>
        </w:rPr>
        <w:t>amplifier</w:t>
      </w:r>
      <w:proofErr w:type="spellEnd"/>
      <w:r w:rsidR="00D17E0D" w:rsidRPr="00D17E0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D17E0D" w:rsidRPr="00D17E0D">
        <w:rPr>
          <w:rFonts w:ascii="Cambria" w:eastAsia="Times New Roman" w:hAnsi="Cambria" w:cs="Times New Roman"/>
          <w:i/>
          <w:spacing w:val="-6"/>
          <w:sz w:val="25"/>
          <w:szCs w:val="25"/>
        </w:rPr>
        <w:t>module</w:t>
      </w:r>
      <w:proofErr w:type="spellEnd"/>
      <w:r w:rsidR="00D17E0D" w:rsidRPr="00D17E0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for inter-satellite </w:t>
      </w:r>
      <w:proofErr w:type="spellStart"/>
      <w:r w:rsidR="00D17E0D" w:rsidRPr="00D17E0D">
        <w:rPr>
          <w:rFonts w:ascii="Cambria" w:eastAsia="Times New Roman" w:hAnsi="Cambria" w:cs="Times New Roman"/>
          <w:i/>
          <w:spacing w:val="-6"/>
          <w:sz w:val="25"/>
          <w:szCs w:val="25"/>
        </w:rPr>
        <w:t>links</w:t>
      </w:r>
      <w:proofErr w:type="spellEnd"/>
      <w:r w:rsidR="00D17E0D" w:rsidRPr="00D17E0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D17E0D" w:rsidRPr="00D17E0D">
        <w:rPr>
          <w:rFonts w:ascii="Cambria" w:eastAsia="Times New Roman" w:hAnsi="Cambria" w:cs="Times New Roman"/>
          <w:i/>
          <w:spacing w:val="-6"/>
          <w:sz w:val="25"/>
          <w:szCs w:val="25"/>
        </w:rPr>
        <w:t>at</w:t>
      </w:r>
      <w:proofErr w:type="spellEnd"/>
      <w:r w:rsidR="00D17E0D" w:rsidRPr="00D17E0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V-band (</w:t>
      </w:r>
      <w:proofErr w:type="spellStart"/>
      <w:r w:rsidR="00D17E0D" w:rsidRPr="00D17E0D">
        <w:rPr>
          <w:rFonts w:ascii="Cambria" w:eastAsia="Times New Roman" w:hAnsi="Cambria" w:cs="Times New Roman"/>
          <w:i/>
          <w:spacing w:val="-6"/>
          <w:sz w:val="25"/>
          <w:szCs w:val="25"/>
        </w:rPr>
        <w:t>DUreL</w:t>
      </w:r>
      <w:proofErr w:type="spellEnd"/>
      <w:r w:rsidR="00D17E0D" w:rsidRPr="00D17E0D">
        <w:rPr>
          <w:rFonts w:ascii="Cambria" w:eastAsia="Times New Roman" w:hAnsi="Cambria" w:cs="Times New Roman"/>
          <w:i/>
          <w:spacing w:val="-6"/>
          <w:sz w:val="25"/>
          <w:szCs w:val="25"/>
        </w:rPr>
        <w:t>-V)</w:t>
      </w:r>
      <w:r w:rsidR="00D17E0D" w:rsidRPr="00D17E0D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E87G24000230007), finanziato con fondi del Centro per la Progettazione </w:t>
      </w:r>
      <w:proofErr w:type="spellStart"/>
      <w:r w:rsidR="00D17E0D" w:rsidRPr="00D17E0D">
        <w:rPr>
          <w:rFonts w:ascii="Cambria" w:eastAsia="Times New Roman" w:hAnsi="Cambria" w:cs="Times New Roman"/>
          <w:spacing w:val="-6"/>
          <w:sz w:val="25"/>
          <w:szCs w:val="25"/>
        </w:rPr>
        <w:t>DuReL</w:t>
      </w:r>
      <w:proofErr w:type="spellEnd"/>
      <w:r w:rsidR="00D17E0D" w:rsidRPr="00D17E0D">
        <w:rPr>
          <w:rFonts w:ascii="Cambria" w:eastAsia="Times New Roman" w:hAnsi="Cambria" w:cs="Times New Roman"/>
          <w:spacing w:val="-6"/>
          <w:sz w:val="25"/>
          <w:szCs w:val="25"/>
        </w:rPr>
        <w:t>-V (ESA), Responsabile Scientifico Prof. Ernesto LIMITI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D17E0D">
        <w:rPr>
          <w:rFonts w:ascii="Cambria" w:eastAsia="Times New Roman" w:hAnsi="Cambria" w:cs="Times New Roman"/>
          <w:spacing w:val="-6"/>
          <w:sz w:val="25"/>
          <w:szCs w:val="25"/>
        </w:rPr>
        <w:t xml:space="preserve"> 3856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D17E0D">
        <w:rPr>
          <w:rFonts w:ascii="Cambria" w:eastAsia="Times New Roman" w:hAnsi="Cambria" w:cs="Times New Roman"/>
          <w:spacing w:val="-6"/>
          <w:sz w:val="25"/>
          <w:szCs w:val="25"/>
        </w:rPr>
        <w:t>28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D17E0D">
        <w:rPr>
          <w:rFonts w:ascii="Cambria" w:eastAsia="Times New Roman" w:hAnsi="Cambria" w:cs="Times New Roman"/>
          <w:spacing w:val="-6"/>
          <w:sz w:val="25"/>
          <w:szCs w:val="25"/>
        </w:rPr>
        <w:t>11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D17E0D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40AB2B7" w14:textId="77777777" w:rsidR="00D17E0D" w:rsidRDefault="00D17E0D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ECF5AEC" w14:textId="77777777" w:rsidR="00D17E0D" w:rsidRDefault="00D17E0D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73DFF96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5336B42F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D17E0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0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0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1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258DF7FE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D17E0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526F9A2C" w14:textId="77777777" w:rsidR="00D17E0D" w:rsidRDefault="00D17E0D" w:rsidP="00D17E0D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2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BD138" w14:textId="77777777" w:rsidR="00D5228A" w:rsidRDefault="00D5228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F4342F" w14:textId="77777777" w:rsidR="00D5228A" w:rsidRDefault="00D5228A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DC84B" w14:textId="77777777" w:rsidR="00D5228A" w:rsidRDefault="00D5228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2DB2F4" w14:textId="77777777" w:rsidR="00D5228A" w:rsidRDefault="00D5228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28ED09DE" w:rsidR="00546AAF" w:rsidRPr="00546AAF" w:rsidRDefault="00D5228A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3" w:name="_GoBack"/>
          <w:bookmarkEnd w:id="3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115520B" wp14:editId="02F26A84">
                <wp:extent cx="2816860" cy="676910"/>
                <wp:effectExtent l="0" t="0" r="2540" b="889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69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17523" w14:textId="77777777" w:rsidR="00D5228A" w:rsidRDefault="00D52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17E0D"/>
    <w:rsid w:val="00D5228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587A25-0B97-488F-B0AB-695E32AA8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2024-11-28T13:39:00Z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