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A2BDD8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1562E">
        <w:rPr>
          <w:rFonts w:ascii="Cambria" w:eastAsia="Times New Roman" w:hAnsi="Cambria" w:cs="Times New Roman"/>
          <w:spacing w:val="-6"/>
          <w:sz w:val="25"/>
          <w:szCs w:val="25"/>
        </w:rPr>
        <w:t xml:space="preserve"> 72</w:t>
      </w:r>
      <w:r w:rsidR="002E6D1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5" w:name="_GoBack"/>
      <w:bookmarkEnd w:id="5"/>
      <w:r w:rsidR="0051562E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21/02/2025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E37500B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6B0699F3" w:rsidR="00767C41" w:rsidRDefault="0051562E">
    <w:pPr>
      <w:pStyle w:val="Intestazione"/>
    </w:pPr>
    <w:r w:rsidRPr="00DC12DF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61715F4E" wp14:editId="29139FBE">
          <wp:simplePos x="0" y="0"/>
          <wp:positionH relativeFrom="column">
            <wp:posOffset>57214</wp:posOffset>
          </wp:positionH>
          <wp:positionV relativeFrom="paragraph">
            <wp:posOffset>-708735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E6D14"/>
    <w:rsid w:val="002F28CF"/>
    <w:rsid w:val="00390809"/>
    <w:rsid w:val="004C5BF1"/>
    <w:rsid w:val="0051562E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2025-02-21T13:24:00Z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