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E1D88F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4340C1" w:rsidRPr="004340C1">
        <w:rPr>
          <w:rFonts w:ascii="Cambria" w:eastAsia="Times New Roman" w:hAnsi="Cambria" w:cs="Times New Roman"/>
          <w:spacing w:val="-6"/>
          <w:sz w:val="25"/>
          <w:szCs w:val="25"/>
        </w:rPr>
        <w:t>1045 del 18/03/2025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A633E"/>
    <w:rsid w:val="0082016D"/>
    <w:rsid w:val="008C493E"/>
    <w:rsid w:val="008D5F53"/>
    <w:rsid w:val="00982676"/>
    <w:rsid w:val="00D1043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2025-03-18T12:40:00Z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