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30554E40" w:rsid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3A7B448" w14:textId="77777777" w:rsidR="00AA4691" w:rsidRPr="007A3BDD" w:rsidRDefault="00AA4691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3E92C2B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50F99" w14:textId="77777777" w:rsidR="00AA4691" w:rsidRPr="007A3BDD" w:rsidRDefault="00AA469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44DB68E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2753F2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377412A3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AFBB793" w14:textId="77777777" w:rsidR="00AA4691" w:rsidRDefault="00AA4691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79545AF" w:rsidR="007A3BDD" w:rsidRPr="007A3BDD" w:rsidRDefault="007A3BDD" w:rsidP="00AA4691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>di essere ammessa/o a partecipare alla selezione pubblica, per titoli</w:t>
      </w:r>
      <w:r w:rsidR="005908D6">
        <w:rPr>
          <w:rFonts w:ascii="Cambria" w:eastAsia="Times New Roman" w:hAnsi="Cambria" w:cs="Times New Roman"/>
          <w:spacing w:val="-10"/>
          <w:sz w:val="25"/>
          <w:szCs w:val="25"/>
        </w:rPr>
        <w:t xml:space="preserve"> e colloquio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>della durata di dodici mesi, per lo svolgimento di attività di ricerca presso il Dipartimento di Scienze Cliniche e Medicina Traslazionale inerente al Progetto: “</w:t>
      </w:r>
      <w:r w:rsidR="005908D6" w:rsidRPr="005908D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Variazione di espressione genica e proteica in fibroblasti umani esposti in vitro a Radiofrequenze</w:t>
      </w:r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>” (CUP: E54I20000800006), finanziata nell’ambito del Contratto n. B 0987 IAP2 GP - "</w:t>
      </w:r>
      <w:proofErr w:type="spellStart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>Biological</w:t>
      </w:r>
      <w:proofErr w:type="spellEnd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 xml:space="preserve"> effects of </w:t>
      </w:r>
      <w:proofErr w:type="spellStart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>radiofrequency</w:t>
      </w:r>
      <w:proofErr w:type="spellEnd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>electromagnetic</w:t>
      </w:r>
      <w:proofErr w:type="spellEnd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 xml:space="preserve"> fields” - RFBIO - </w:t>
      </w:r>
      <w:proofErr w:type="spellStart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>European</w:t>
      </w:r>
      <w:proofErr w:type="spellEnd"/>
      <w:r w:rsidR="005908D6" w:rsidRPr="005908D6">
        <w:rPr>
          <w:rFonts w:ascii="Cambria" w:eastAsia="Times New Roman" w:hAnsi="Cambria" w:cs="Times New Roman"/>
          <w:spacing w:val="-10"/>
          <w:sz w:val="25"/>
          <w:szCs w:val="25"/>
        </w:rPr>
        <w:t xml:space="preserve"> Defense Agency (EDA), Responsabile scientifico Prof. Roberto BEI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DA0012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1</w:t>
      </w:r>
      <w:r w:rsidR="005908D6">
        <w:rPr>
          <w:rFonts w:ascii="Cambria" w:eastAsia="Times New Roman" w:hAnsi="Cambria" w:cs="Times New Roman"/>
          <w:spacing w:val="-10"/>
          <w:sz w:val="25"/>
          <w:szCs w:val="25"/>
        </w:rPr>
        <w:t>329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1</w:t>
      </w:r>
      <w:r w:rsidR="005908D6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1D7890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bookmarkStart w:id="0" w:name="_GoBack"/>
      <w:bookmarkEnd w:id="0"/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32428FC8" w:rsidR="007A3BDD" w:rsidRPr="007A3BDD" w:rsidRDefault="007A3BDD" w:rsidP="00AA4691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53EAB04B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9320289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bookmarkEnd w:id="1"/>
    <w:p w14:paraId="0855915F" w14:textId="25BE83BB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D06431" w14:textId="77777777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6128798" w14:textId="0CA7067C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oppure:</w:t>
      </w:r>
    </w:p>
    <w:p w14:paraId="4B168183" w14:textId="77777777" w:rsidR="00AA4691" w:rsidRPr="00546AAF" w:rsidRDefault="00AA4691" w:rsidP="00DA001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FF8E001" w14:textId="2DC1DF44" w:rsidR="00AA4691" w:rsidRDefault="00AA4691" w:rsidP="00AA469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D.M. 03/11/1999, n. 509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BCD52E8" w14:textId="233E0E32" w:rsidR="005908D6" w:rsidRDefault="00825CEA" w:rsidP="00AA469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5908D6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EB3611E" w14:textId="77777777" w:rsidR="005908D6" w:rsidRDefault="005908D6" w:rsidP="005908D6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82A50C5" w14:textId="77777777" w:rsidR="005908D6" w:rsidRDefault="00AA4691" w:rsidP="005908D6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908D6"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5908D6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="005908D6"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19A708F3" w14:textId="2EF25F48" w:rsidR="007A3BDD" w:rsidRDefault="007A3BDD" w:rsidP="005908D6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AA4691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AA4691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AA4691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AA4691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AA4691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145C8108" w:rsidR="007A3BDD" w:rsidRDefault="00E14E11" w:rsidP="00AA4691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3BCECE06" w14:textId="77777777" w:rsidR="005908D6" w:rsidRPr="007A3BDD" w:rsidRDefault="005908D6" w:rsidP="005908D6">
      <w:pPr>
        <w:widowControl w:val="0"/>
        <w:spacing w:after="0" w:line="288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D4E0C5F" w14:textId="77777777" w:rsidR="005908D6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4" w:name="_Hlk130767856"/>
      <w:r w:rsidR="005908D6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515ACB9" w:rsidR="00E14E11" w:rsidRPr="00C2363D" w:rsidRDefault="005908D6" w:rsidP="00AA4691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certificazione medica (</w:t>
      </w:r>
      <w:r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i candidati riconosciuti portatori di handicap ai sensi 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C2363D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5908D6">
      <w:pPr>
        <w:widowControl w:val="0"/>
        <w:spacing w:after="0" w:line="264" w:lineRule="auto"/>
        <w:ind w:left="732" w:right="509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A1469" w14:textId="77777777" w:rsidR="001D34D0" w:rsidRDefault="001D34D0" w:rsidP="00546AAF">
      <w:pPr>
        <w:spacing w:after="0" w:line="240" w:lineRule="auto"/>
      </w:pPr>
      <w:r>
        <w:separator/>
      </w:r>
    </w:p>
  </w:endnote>
  <w:endnote w:type="continuationSeparator" w:id="0">
    <w:p w14:paraId="2F013778" w14:textId="77777777" w:rsidR="001D34D0" w:rsidRDefault="001D34D0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2912A" w14:textId="77777777" w:rsidR="001D34D0" w:rsidRDefault="001D34D0" w:rsidP="00546AAF">
      <w:pPr>
        <w:spacing w:after="0" w:line="240" w:lineRule="auto"/>
      </w:pPr>
      <w:r>
        <w:separator/>
      </w:r>
    </w:p>
  </w:footnote>
  <w:footnote w:type="continuationSeparator" w:id="0">
    <w:p w14:paraId="59D3224F" w14:textId="77777777" w:rsidR="001D34D0" w:rsidRDefault="001D34D0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34D0"/>
    <w:rsid w:val="001D7890"/>
    <w:rsid w:val="00223A65"/>
    <w:rsid w:val="002753F2"/>
    <w:rsid w:val="0031766A"/>
    <w:rsid w:val="00365F12"/>
    <w:rsid w:val="00367297"/>
    <w:rsid w:val="004A1DB0"/>
    <w:rsid w:val="00546AAF"/>
    <w:rsid w:val="00580C5F"/>
    <w:rsid w:val="005908D6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691"/>
    <w:rsid w:val="00AA4DAC"/>
    <w:rsid w:val="00AE476B"/>
    <w:rsid w:val="00B0307E"/>
    <w:rsid w:val="00B3126F"/>
    <w:rsid w:val="00C2363D"/>
    <w:rsid w:val="00DA0012"/>
    <w:rsid w:val="00DA5F32"/>
    <w:rsid w:val="00DE1BB8"/>
    <w:rsid w:val="00E025A2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6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documentManagement/types"/>
    <ds:schemaRef ds:uri="a8930660-cbca-4557-8af8-8732498a4714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398000D-D384-492C-A519-EADE6D262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2023-07-21T08:24:00Z</dcterms:created>
  <dcterms:modified xsi:type="dcterms:W3CDTF">2025-04-15T07:56:00Z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