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D4E688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61DB010" w:rsidR="007A3BDD" w:rsidRPr="007A3BDD" w:rsidRDefault="007A3BDD" w:rsidP="007E23E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895F20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7E23E7" w:rsidRPr="007E23E7">
        <w:rPr>
          <w:rFonts w:ascii="Cambria" w:eastAsia="Times New Roman" w:hAnsi="Cambria" w:cs="Times New Roman"/>
          <w:spacing w:val="-12"/>
          <w:sz w:val="25"/>
          <w:szCs w:val="25"/>
        </w:rPr>
        <w:t>nove mesi, per lo svolgimento di attività di ricerca presso il Dipartimento di Storia, Patrimonio culturale,</w:t>
      </w:r>
      <w:r w:rsidR="007E23E7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E23E7" w:rsidRPr="007E23E7">
        <w:rPr>
          <w:rFonts w:ascii="Cambria" w:eastAsia="Times New Roman" w:hAnsi="Cambria" w:cs="Times New Roman"/>
          <w:spacing w:val="-12"/>
          <w:sz w:val="25"/>
          <w:szCs w:val="25"/>
        </w:rPr>
        <w:t>Formazione e Società, inerente al Progetto: “</w:t>
      </w:r>
      <w:r w:rsidR="007E23E7" w:rsidRPr="007E23E7">
        <w:rPr>
          <w:rFonts w:ascii="Cambria" w:eastAsia="Times New Roman" w:hAnsi="Cambria" w:cs="Times New Roman"/>
          <w:i/>
          <w:spacing w:val="-12"/>
          <w:sz w:val="25"/>
          <w:szCs w:val="25"/>
        </w:rPr>
        <w:t>Geografie dello sport e nuove mobilità: mappare la pratica</w:t>
      </w:r>
      <w:r w:rsidR="007E23E7" w:rsidRPr="007E23E7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7E23E7" w:rsidRPr="007E23E7">
        <w:rPr>
          <w:rFonts w:ascii="Cambria" w:eastAsia="Times New Roman" w:hAnsi="Cambria" w:cs="Times New Roman"/>
          <w:i/>
          <w:spacing w:val="-12"/>
          <w:sz w:val="25"/>
          <w:szCs w:val="25"/>
        </w:rPr>
        <w:t>sportiva nei paesaggi contemporanei</w:t>
      </w:r>
      <w:r w:rsidR="007E23E7" w:rsidRPr="007E23E7">
        <w:rPr>
          <w:rFonts w:ascii="Cambria" w:eastAsia="Times New Roman" w:hAnsi="Cambria" w:cs="Times New Roman"/>
          <w:spacing w:val="-12"/>
          <w:sz w:val="25"/>
          <w:szCs w:val="25"/>
        </w:rPr>
        <w:t>”(CUP: E83C24003150005), finanziato da Città metropolitana di</w:t>
      </w:r>
      <w:r w:rsidR="007E23E7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E23E7" w:rsidRPr="007E23E7">
        <w:rPr>
          <w:rFonts w:ascii="Cambria" w:eastAsia="Times New Roman" w:hAnsi="Cambria" w:cs="Times New Roman"/>
          <w:spacing w:val="-12"/>
          <w:sz w:val="25"/>
          <w:szCs w:val="25"/>
        </w:rPr>
        <w:t>Roma Capitale - Responsabile Scientifico Prof. Simone Bozzat</w:t>
      </w:r>
      <w:r w:rsidR="007E23E7">
        <w:rPr>
          <w:rFonts w:ascii="Cambria" w:eastAsia="Times New Roman" w:hAnsi="Cambria" w:cs="Times New Roman"/>
          <w:spacing w:val="-12"/>
          <w:sz w:val="25"/>
          <w:szCs w:val="25"/>
        </w:rPr>
        <w:t>o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86563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7E23E7">
        <w:rPr>
          <w:rFonts w:ascii="Cambria" w:eastAsia="Times New Roman" w:hAnsi="Cambria" w:cs="Times New Roman"/>
          <w:spacing w:val="-12"/>
          <w:sz w:val="25"/>
          <w:szCs w:val="25"/>
        </w:rPr>
        <w:t>1383</w:t>
      </w:r>
      <w:r w:rsid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1</w:t>
      </w:r>
      <w:r w:rsidR="007E23E7">
        <w:rPr>
          <w:rFonts w:ascii="Cambria" w:eastAsia="Times New Roman" w:hAnsi="Cambria" w:cs="Times New Roman"/>
          <w:spacing w:val="-12"/>
          <w:sz w:val="25"/>
          <w:szCs w:val="25"/>
        </w:rPr>
        <w:t>8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7E23E7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F8656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288E8A8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29AE9D4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D6A6DC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0F1F5DA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2E1124AD" w:rsid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2B8BBAA" w14:textId="64045926" w:rsidR="00F86563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DCF254" w14:textId="77777777" w:rsidR="00F86563" w:rsidRPr="007A3BDD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340469E8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48270C34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47AE596A" w:rsidR="00546AAF" w:rsidRPr="00546AAF" w:rsidRDefault="00F86563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F86563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5C370296" wp14:editId="1922C101">
                <wp:simplePos x="0" y="0"/>
                <wp:positionH relativeFrom="column">
                  <wp:posOffset>204470</wp:posOffset>
                </wp:positionH>
                <wp:positionV relativeFrom="paragraph">
                  <wp:posOffset>21590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4E810BCB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E23E7"/>
    <w:rsid w:val="00825CEA"/>
    <w:rsid w:val="00895F20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44054"/>
    <w:rsid w:val="00DA5F32"/>
    <w:rsid w:val="00DE1BB8"/>
    <w:rsid w:val="00E14E11"/>
    <w:rsid w:val="00E27CAD"/>
    <w:rsid w:val="00F25DE9"/>
    <w:rsid w:val="00F8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544CFD-2200-4607-B148-743751490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2025-04-18T10:07:00Z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