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843264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FF365A" w:rsidRPr="00FF365A">
        <w:rPr>
          <w:rFonts w:ascii="Cambria" w:eastAsia="Times New Roman" w:hAnsi="Cambria" w:cs="Times New Roman"/>
          <w:spacing w:val="-6"/>
          <w:sz w:val="25"/>
          <w:szCs w:val="25"/>
        </w:rPr>
        <w:t>1930 del 05/06/2025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A76505"/>
    <w:rsid w:val="00DA5F32"/>
    <w:rsid w:val="00DE2AAC"/>
    <w:rsid w:val="00E00016"/>
    <w:rsid w:val="00EF0394"/>
    <w:rsid w:val="00FF2A6E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2025-06-05T11:33:00Z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