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GoBack"/>
      <w:bookmarkEnd w:id="2"/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3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4720B83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942D4">
        <w:rPr>
          <w:rFonts w:ascii="Cambria" w:eastAsia="Times New Roman" w:hAnsi="Cambria" w:cs="Times New Roman"/>
          <w:spacing w:val="-10"/>
          <w:sz w:val="25"/>
          <w:szCs w:val="25"/>
        </w:rPr>
        <w:t>La/il sottoscritta/o dichiara di aver preso visione dell’Informativa Privacy di cui all’art. 14: “</w:t>
      </w:r>
      <w:r w:rsidRPr="008942D4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8942D4">
        <w:rPr>
          <w:rFonts w:ascii="Cambria" w:eastAsia="Times New Roman" w:hAnsi="Cambria" w:cs="Times New Roman"/>
          <w:spacing w:val="-10"/>
          <w:sz w:val="25"/>
          <w:szCs w:val="25"/>
        </w:rPr>
        <w:t xml:space="preserve">” del </w:t>
      </w:r>
      <w:r w:rsidR="00E00016" w:rsidRPr="008942D4">
        <w:rPr>
          <w:rFonts w:ascii="Cambria" w:eastAsia="Times New Roman" w:hAnsi="Cambria" w:cs="Times New Roman"/>
          <w:spacing w:val="-10"/>
          <w:sz w:val="25"/>
          <w:szCs w:val="25"/>
        </w:rPr>
        <w:t>Decreto Rettorale n.</w:t>
      </w:r>
      <w:r w:rsidR="008942D4" w:rsidRPr="008942D4">
        <w:rPr>
          <w:rFonts w:ascii="Cambria" w:eastAsia="Times New Roman" w:hAnsi="Cambria" w:cs="Times New Roman"/>
          <w:spacing w:val="-10"/>
          <w:sz w:val="25"/>
          <w:szCs w:val="25"/>
        </w:rPr>
        <w:t xml:space="preserve"> 2273 dell’08/07/2025</w:t>
      </w:r>
      <w:r w:rsidR="00E00016" w:rsidRPr="008942D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8942D4">
        <w:rPr>
          <w:rFonts w:ascii="Cambria" w:eastAsia="Times New Roman" w:hAnsi="Cambria" w:cs="Times New Roman"/>
          <w:spacing w:val="-10"/>
          <w:sz w:val="25"/>
          <w:szCs w:val="25"/>
        </w:rPr>
        <w:t>di indizione della selezione pubblica e di avere conoscenza e consapevolezza delle finalità e delle modalità di trattamento dei propri dati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76F7978" w:rsidR="006A633E" w:rsidRPr="006A633E" w:rsidRDefault="008942D4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05A9B8C" wp14:editId="7F533D9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942D4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2025-07-08T14:50:00Z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