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2FFD96" w:rsidR="007A3BDD" w:rsidRPr="007A3BDD" w:rsidRDefault="007A3BDD" w:rsidP="0020264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0264B" w:rsidRPr="0020264B">
        <w:rPr>
          <w:rFonts w:ascii="Cambria" w:eastAsia="Times New Roman" w:hAnsi="Cambria" w:cs="Times New Roman"/>
          <w:spacing w:val="-12"/>
          <w:sz w:val="25"/>
          <w:szCs w:val="25"/>
        </w:rPr>
        <w:t>della durata di sei mesi, per lo svolgimento di attività di ricerca presso il Dipartimento di Biomedicina e Prevenzione, inerente al Progetto: "</w:t>
      </w:r>
      <w:r w:rsidR="0020264B" w:rsidRPr="0020264B">
        <w:rPr>
          <w:rFonts w:ascii="Cambria" w:eastAsia="Times New Roman" w:hAnsi="Cambria" w:cs="Times New Roman"/>
          <w:i/>
          <w:spacing w:val="-12"/>
          <w:sz w:val="25"/>
          <w:szCs w:val="25"/>
        </w:rPr>
        <w:t>Sorveglianza Sanitaria e Long COVID in ambito ospedaliero: miglioramento dei protocolli per la gestione delle disfunzioni respiratorie nei lavoratori</w:t>
      </w:r>
      <w:r w:rsidR="0020264B" w:rsidRPr="0020264B">
        <w:rPr>
          <w:rFonts w:ascii="Cambria" w:eastAsia="Times New Roman" w:hAnsi="Cambria" w:cs="Times New Roman"/>
          <w:spacing w:val="-12"/>
          <w:sz w:val="25"/>
          <w:szCs w:val="25"/>
        </w:rPr>
        <w:t>" (CUP: E83C25002530005),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0264B">
        <w:rPr>
          <w:rFonts w:ascii="Cambria" w:eastAsia="Times New Roman" w:hAnsi="Cambria" w:cs="Times New Roman"/>
          <w:spacing w:val="-12"/>
          <w:sz w:val="25"/>
          <w:szCs w:val="25"/>
        </w:rPr>
        <w:t>2280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20264B">
        <w:rPr>
          <w:rFonts w:ascii="Cambria" w:eastAsia="Times New Roman" w:hAnsi="Cambria" w:cs="Times New Roman"/>
          <w:spacing w:val="-12"/>
          <w:sz w:val="25"/>
          <w:szCs w:val="25"/>
        </w:rPr>
        <w:t>l’08/07/2025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1185B4A" w14:textId="77777777" w:rsidR="0020264B" w:rsidRDefault="0020264B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679289F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2E730591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2"/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0264B"/>
    <w:rsid w:val="00223A65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1C8AEDB-AFE8-4956-981B-CE2C6AAE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2025-07-08T21:11:00Z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