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4DBE1C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61BB9" w:rsidRPr="00361BB9">
        <w:rPr>
          <w:rFonts w:ascii="Cambria" w:eastAsia="Times New Roman" w:hAnsi="Cambria" w:cs="Times New Roman"/>
          <w:spacing w:val="-6"/>
          <w:sz w:val="25"/>
          <w:szCs w:val="25"/>
        </w:rPr>
        <w:t>2330 del 14/07/2025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61BB9"/>
    <w:rsid w:val="00390809"/>
    <w:rsid w:val="004C5BF1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