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029556D" w:rsidR="007A3BDD" w:rsidRPr="007A3BDD" w:rsidRDefault="007A3BDD" w:rsidP="0079220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974955" w:rsidRPr="00974955">
        <w:rPr>
          <w:rFonts w:ascii="Cambria" w:eastAsia="Times New Roman" w:hAnsi="Cambria" w:cs="Times New Roman"/>
          <w:spacing w:val="-12"/>
          <w:sz w:val="25"/>
          <w:szCs w:val="25"/>
        </w:rPr>
        <w:t>della durata di cinque mesi, per lo svolgimento di attività di ricerca, presso il Dipartimento di Biologia, inerente al Progetto: “</w:t>
      </w:r>
      <w:r w:rsidR="00974955" w:rsidRPr="0097495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Caratterizzazione di cellule microgliali umane a partire da </w:t>
      </w:r>
      <w:proofErr w:type="spellStart"/>
      <w:r w:rsidR="00974955" w:rsidRPr="00974955">
        <w:rPr>
          <w:rFonts w:ascii="Cambria" w:eastAsia="Times New Roman" w:hAnsi="Cambria" w:cs="Times New Roman"/>
          <w:i/>
          <w:spacing w:val="-12"/>
          <w:sz w:val="25"/>
          <w:szCs w:val="25"/>
        </w:rPr>
        <w:t>iPSC</w:t>
      </w:r>
      <w:proofErr w:type="spellEnd"/>
      <w:r w:rsidR="00974955" w:rsidRPr="0097495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derivate da pazienti affetti da atassia di </w:t>
      </w:r>
      <w:proofErr w:type="spellStart"/>
      <w:r w:rsidR="00974955" w:rsidRPr="00974955">
        <w:rPr>
          <w:rFonts w:ascii="Cambria" w:eastAsia="Times New Roman" w:hAnsi="Cambria" w:cs="Times New Roman"/>
          <w:i/>
          <w:spacing w:val="-12"/>
          <w:sz w:val="25"/>
          <w:szCs w:val="25"/>
        </w:rPr>
        <w:t>Friedreich</w:t>
      </w:r>
      <w:proofErr w:type="spellEnd"/>
      <w:r w:rsidR="00974955" w:rsidRPr="00974955">
        <w:rPr>
          <w:rFonts w:ascii="Cambria" w:eastAsia="Times New Roman" w:hAnsi="Cambria" w:cs="Times New Roman"/>
          <w:spacing w:val="-12"/>
          <w:sz w:val="25"/>
          <w:szCs w:val="25"/>
        </w:rPr>
        <w:t xml:space="preserve">” (CUP: E83C24000470007), finanziato dalla FARA - </w:t>
      </w:r>
      <w:proofErr w:type="spellStart"/>
      <w:r w:rsidR="00974955" w:rsidRPr="00974955">
        <w:rPr>
          <w:rFonts w:ascii="Cambria" w:eastAsia="Times New Roman" w:hAnsi="Cambria" w:cs="Times New Roman"/>
          <w:spacing w:val="-12"/>
          <w:sz w:val="25"/>
          <w:szCs w:val="25"/>
        </w:rPr>
        <w:t>Friedreich</w:t>
      </w:r>
      <w:proofErr w:type="spellEnd"/>
      <w:r w:rsidR="00974955" w:rsidRPr="00974955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974955" w:rsidRPr="00974955">
        <w:rPr>
          <w:rFonts w:ascii="Cambria" w:eastAsia="Times New Roman" w:hAnsi="Cambria" w:cs="Times New Roman"/>
          <w:spacing w:val="-12"/>
          <w:sz w:val="25"/>
          <w:szCs w:val="25"/>
        </w:rPr>
        <w:t>Ataxia</w:t>
      </w:r>
      <w:proofErr w:type="spellEnd"/>
      <w:r w:rsidR="00974955" w:rsidRPr="00974955">
        <w:rPr>
          <w:rFonts w:ascii="Cambria" w:eastAsia="Times New Roman" w:hAnsi="Cambria" w:cs="Times New Roman"/>
          <w:spacing w:val="-12"/>
          <w:sz w:val="25"/>
          <w:szCs w:val="25"/>
        </w:rPr>
        <w:t xml:space="preserve"> Research Alliance, Responsabile scientifica Prof.ssa Nadia D’AMBROSI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GoBack"/>
      <w:r w:rsidR="003D1344">
        <w:rPr>
          <w:rFonts w:ascii="Cambria" w:eastAsia="Times New Roman" w:hAnsi="Cambria" w:cs="Times New Roman"/>
          <w:spacing w:val="-12"/>
          <w:sz w:val="25"/>
          <w:szCs w:val="25"/>
        </w:rPr>
        <w:t>23</w:t>
      </w:r>
      <w:r w:rsidR="00974955">
        <w:rPr>
          <w:rFonts w:ascii="Cambria" w:eastAsia="Times New Roman" w:hAnsi="Cambria" w:cs="Times New Roman"/>
          <w:spacing w:val="-12"/>
          <w:sz w:val="25"/>
          <w:szCs w:val="25"/>
        </w:rPr>
        <w:t>88</w:t>
      </w:r>
      <w:bookmarkEnd w:id="0"/>
      <w:r w:rsidR="00974955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3D1344">
        <w:rPr>
          <w:rFonts w:ascii="Cambria" w:eastAsia="Times New Roman" w:hAnsi="Cambria" w:cs="Times New Roman"/>
          <w:spacing w:val="-12"/>
          <w:sz w:val="25"/>
          <w:szCs w:val="25"/>
        </w:rPr>
        <w:t>16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3D1344">
        <w:rPr>
          <w:rFonts w:ascii="Cambria" w:eastAsia="Times New Roman" w:hAnsi="Cambria" w:cs="Times New Roman"/>
          <w:spacing w:val="-12"/>
          <w:sz w:val="25"/>
          <w:szCs w:val="25"/>
        </w:rPr>
        <w:t>07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3D1344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2CBF1190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911886C" w14:textId="70AB592B" w:rsidR="00974955" w:rsidRDefault="00974955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888C0D3" w14:textId="77777777" w:rsidR="00974955" w:rsidRDefault="00974955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90D8FD4" w14:textId="77777777" w:rsidR="00E952F9" w:rsidRDefault="00E952F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80B2909" w14:textId="77777777" w:rsidR="0079220E" w:rsidRPr="007A3BDD" w:rsidRDefault="0079220E" w:rsidP="0079220E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8C9AD3" w14:textId="77777777" w:rsidR="00356317" w:rsidRDefault="00356317" w:rsidP="00546AAF">
      <w:pPr>
        <w:spacing w:after="0" w:line="240" w:lineRule="auto"/>
      </w:pPr>
      <w:r>
        <w:separator/>
      </w:r>
    </w:p>
  </w:endnote>
  <w:endnote w:type="continuationSeparator" w:id="0">
    <w:p w14:paraId="04BA6112" w14:textId="77777777" w:rsidR="00356317" w:rsidRDefault="00356317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6784B0" w14:textId="77777777" w:rsidR="00356317" w:rsidRDefault="00356317" w:rsidP="00546AAF">
      <w:pPr>
        <w:spacing w:after="0" w:line="240" w:lineRule="auto"/>
      </w:pPr>
      <w:r>
        <w:separator/>
      </w:r>
    </w:p>
  </w:footnote>
  <w:footnote w:type="continuationSeparator" w:id="0">
    <w:p w14:paraId="314E0E7F" w14:textId="77777777" w:rsidR="00356317" w:rsidRDefault="00356317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56317"/>
    <w:rsid w:val="00365F12"/>
    <w:rsid w:val="003708CD"/>
    <w:rsid w:val="003D1344"/>
    <w:rsid w:val="00455330"/>
    <w:rsid w:val="004A1DB0"/>
    <w:rsid w:val="00546AAF"/>
    <w:rsid w:val="00580C5F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910AB9"/>
    <w:rsid w:val="0091314B"/>
    <w:rsid w:val="00974955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0F1FF1-D864-42FA-8312-411506AFD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2024-12-03T11:14:00Z</dcterms:created>
  <dcterms:modified xsi:type="dcterms:W3CDTF">2025-07-16T11:41:00Z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