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33C9257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4B7B8B" w:rsidRPr="004B7B8B">
        <w:rPr>
          <w:rFonts w:ascii="Cambria" w:eastAsia="Times New Roman" w:hAnsi="Cambria" w:cs="Times New Roman"/>
          <w:spacing w:val="-12"/>
          <w:sz w:val="25"/>
          <w:szCs w:val="25"/>
        </w:rPr>
        <w:t>borsa post-laurea, della durata di dodici mesi, per lo svolgimento di attività di ricerca presso il Dipartimento di Ingegneria Civile e Ingegneria Informatica inerente al Progetto: “</w:t>
      </w:r>
      <w:r w:rsidR="004B7B8B" w:rsidRPr="004B7B8B">
        <w:rPr>
          <w:rFonts w:ascii="Cambria" w:eastAsia="Times New Roman" w:hAnsi="Cambria" w:cs="Times New Roman"/>
          <w:i/>
          <w:spacing w:val="-12"/>
          <w:sz w:val="25"/>
          <w:szCs w:val="25"/>
        </w:rPr>
        <w:t>Studio di un sistema di protezione basato su tecnologia RFID per i lavoratori nelle aree di cantiere</w:t>
      </w:r>
      <w:r w:rsidR="004B7B8B" w:rsidRPr="004B7B8B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E83C25000060005) - Responsabile Scientifica Prof.ssa Cecilia OCCHIUZZI, finanziato nell’ambito del programma BRIC INAIL 2024 - ID03 2024-001777: “Agenti autonomi per la Supervisione e la Sicurezza nelle aree di </w:t>
      </w:r>
      <w:proofErr w:type="spellStart"/>
      <w:r w:rsidR="004B7B8B" w:rsidRPr="004B7B8B">
        <w:rPr>
          <w:rFonts w:ascii="Cambria" w:eastAsia="Times New Roman" w:hAnsi="Cambria" w:cs="Times New Roman"/>
          <w:spacing w:val="-12"/>
          <w:sz w:val="25"/>
          <w:szCs w:val="25"/>
        </w:rPr>
        <w:t>lavorO</w:t>
      </w:r>
      <w:proofErr w:type="spellEnd"/>
      <w:r w:rsidR="004B7B8B" w:rsidRPr="004B7B8B">
        <w:rPr>
          <w:rFonts w:ascii="Cambria" w:eastAsia="Times New Roman" w:hAnsi="Cambria" w:cs="Times New Roman"/>
          <w:spacing w:val="-12"/>
          <w:sz w:val="25"/>
          <w:szCs w:val="25"/>
        </w:rPr>
        <w:t xml:space="preserve"> di cantiere - ASSO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B7B8B">
        <w:rPr>
          <w:rFonts w:ascii="Cambria" w:eastAsia="Times New Roman" w:hAnsi="Cambria" w:cs="Times New Roman"/>
          <w:spacing w:val="-12"/>
          <w:sz w:val="25"/>
          <w:szCs w:val="25"/>
        </w:rPr>
        <w:t xml:space="preserve">2610 del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4B7B8B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4B7B8B">
        <w:rPr>
          <w:rFonts w:ascii="Cambria" w:eastAsia="Times New Roman" w:hAnsi="Cambria" w:cs="Times New Roman"/>
          <w:spacing w:val="-12"/>
          <w:sz w:val="25"/>
          <w:szCs w:val="25"/>
        </w:rPr>
        <w:t>08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B7B8B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55330"/>
    <w:rsid w:val="004A1DB0"/>
    <w:rsid w:val="004B7B8B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2991CE-7867-4AC1-9F16-05D260F4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2025-08-05T09:33:00Z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