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6485A7CF" w:rsidR="007A3BDD" w:rsidRDefault="007A3BDD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838B75" w14:textId="2F8A10D9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B52CB9" w14:textId="67819184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0B86CC3" w14:textId="6E315FAF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0BDAC" w14:textId="77777777" w:rsidR="0022527C" w:rsidRPr="007A3BDD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45A43CF" w14:textId="77777777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CCCE814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titoli</w:t>
      </w:r>
      <w:r w:rsidR="00B22338">
        <w:rPr>
          <w:rFonts w:ascii="Cambria" w:eastAsia="Times New Roman" w:hAnsi="Cambria" w:cs="Times New Roman"/>
          <w:spacing w:val="-6"/>
          <w:sz w:val="25"/>
          <w:szCs w:val="25"/>
        </w:rPr>
        <w:t xml:space="preserve"> e colloquio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l’assegnazione </w:t>
      </w:r>
      <w:r w:rsidR="009E0542" w:rsidRPr="00664322">
        <w:rPr>
          <w:rFonts w:ascii="Cambria" w:eastAsia="Times New Roman" w:hAnsi="Cambria" w:cs="Times New Roman"/>
          <w:spacing w:val="-11"/>
          <w:sz w:val="24"/>
          <w:szCs w:val="24"/>
        </w:rPr>
        <w:t>borsa post-laurea, della durata di dodici mesi, per lo svolgimento di attività di ricerca presso il Dipartimento di Biomedicina e Prevenzione, inerente al Progetto: “</w:t>
      </w:r>
      <w:r w:rsidR="009E0542" w:rsidRPr="00664322">
        <w:rPr>
          <w:rFonts w:ascii="Cambria" w:eastAsia="Times New Roman" w:hAnsi="Cambria" w:cs="Times New Roman"/>
          <w:i/>
          <w:spacing w:val="-11"/>
          <w:sz w:val="24"/>
          <w:szCs w:val="24"/>
        </w:rPr>
        <w:t>Rafforzamento dei sistemi diagnostici e di sorveglianza molecolare per la gestione integrata di HIV, TB, HPV e malattie non trasmissibili nei paesi a risorse limitate”</w:t>
      </w:r>
      <w:r w:rsidR="009E0542" w:rsidRPr="00664322">
        <w:rPr>
          <w:rFonts w:ascii="Cambria" w:eastAsia="Times New Roman" w:hAnsi="Cambria" w:cs="Times New Roman"/>
          <w:spacing w:val="-11"/>
          <w:sz w:val="24"/>
          <w:szCs w:val="24"/>
        </w:rPr>
        <w:t xml:space="preserve"> (CUP: E83C25002060005), nell’ambito del programma INTER-</w:t>
      </w:r>
      <w:r w:rsidR="009E0542" w:rsidRPr="0085322A">
        <w:rPr>
          <w:rFonts w:ascii="Cambria" w:eastAsia="Times New Roman" w:hAnsi="Cambria" w:cs="Times New Roman"/>
          <w:spacing w:val="-13"/>
          <w:sz w:val="24"/>
          <w:szCs w:val="24"/>
        </w:rPr>
        <w:t>LINKED AID 013253/01/0 “Integrazione dei servizi  sanitari per la lotta ad HIV, TB e malattie non trasmissibili” finanziato dall'Agenzia Italiana per la Cooperazione allo Sviluppo (AICS), Responsabile Scientifico Prof. Stefano ORLANDO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207890052"/>
      <w:r w:rsidR="0022527C" w:rsidRPr="0022527C">
        <w:rPr>
          <w:rFonts w:ascii="Cambria" w:eastAsia="Times New Roman" w:hAnsi="Cambria" w:cs="Times New Roman"/>
          <w:spacing w:val="-6"/>
          <w:sz w:val="25"/>
          <w:szCs w:val="25"/>
        </w:rPr>
        <w:t>27</w:t>
      </w:r>
      <w:r w:rsidR="009E0542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="000B1489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9E0542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22527C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CA6A2A5" w14:textId="651169F3" w:rsidR="000B1489" w:rsidRDefault="000B148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1A8C68" w14:textId="77777777" w:rsidR="009E0542" w:rsidRDefault="009E054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1" w:name="_GoBack"/>
      <w:bookmarkEnd w:id="1"/>
    </w:p>
    <w:p w14:paraId="10A04D02" w14:textId="68457BAE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1489"/>
    <w:rsid w:val="000B2FB9"/>
    <w:rsid w:val="00113027"/>
    <w:rsid w:val="001952FC"/>
    <w:rsid w:val="00223A65"/>
    <w:rsid w:val="0022527C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E0542"/>
    <w:rsid w:val="00A177D4"/>
    <w:rsid w:val="00A26E5B"/>
    <w:rsid w:val="00AA1DE1"/>
    <w:rsid w:val="00AA4DAC"/>
    <w:rsid w:val="00AE476B"/>
    <w:rsid w:val="00B0307E"/>
    <w:rsid w:val="00B22338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A260E8-8275-4B1D-B025-64727FB08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2025-03-18T12:38:00Z</dcterms:created>
  <dcterms:modified xsi:type="dcterms:W3CDTF">2025-09-05T11:30:00Z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