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3F1D8769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BC62157" w:rsidR="007A3BDD" w:rsidRPr="00975DB7" w:rsidRDefault="007A3BDD" w:rsidP="00E46A62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soli 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titoli, per l’assegnazione di </w:t>
      </w:r>
      <w:r w:rsidR="0031766A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E46A62" w:rsidRPr="00F51B5F">
        <w:rPr>
          <w:rFonts w:ascii="Cambria" w:eastAsia="Times New Roman" w:hAnsi="Cambria" w:cs="Times New Roman"/>
          <w:spacing w:val="-12"/>
          <w:sz w:val="24"/>
          <w:szCs w:val="24"/>
        </w:rPr>
        <w:t xml:space="preserve">della durata di </w:t>
      </w:r>
      <w:r w:rsidR="00E46A62">
        <w:rPr>
          <w:rFonts w:ascii="Cambria" w:eastAsia="Times New Roman" w:hAnsi="Cambria" w:cs="Times New Roman"/>
          <w:spacing w:val="-12"/>
          <w:sz w:val="24"/>
          <w:szCs w:val="24"/>
        </w:rPr>
        <w:t>sei</w:t>
      </w:r>
      <w:r w:rsidR="00E46A62" w:rsidRPr="00F51B5F">
        <w:rPr>
          <w:rFonts w:ascii="Cambria" w:eastAsia="Times New Roman" w:hAnsi="Cambria" w:cs="Times New Roman"/>
          <w:spacing w:val="-12"/>
          <w:sz w:val="24"/>
          <w:szCs w:val="24"/>
        </w:rPr>
        <w:t xml:space="preserve"> mesi, per lo svolgimento di attività di ricerca presso il Dipartimento di Ingegneria Civile e Ingegneria Informatica, inerente al Progetto:</w:t>
      </w:r>
      <w:bookmarkStart w:id="0" w:name="_Hlk110602843"/>
      <w:r w:rsidR="00E46A62" w:rsidRPr="00F51B5F">
        <w:rPr>
          <w:rFonts w:ascii="Cambria" w:eastAsia="Times New Roman" w:hAnsi="Cambria" w:cs="Times New Roman"/>
          <w:spacing w:val="-12"/>
          <w:sz w:val="24"/>
          <w:szCs w:val="24"/>
        </w:rPr>
        <w:t xml:space="preserve"> </w:t>
      </w:r>
      <w:r w:rsidR="00E46A62" w:rsidRPr="009C6814">
        <w:rPr>
          <w:rFonts w:ascii="Cambria" w:eastAsia="Times New Roman" w:hAnsi="Cambria" w:cs="Times New Roman"/>
          <w:spacing w:val="-12"/>
          <w:sz w:val="24"/>
          <w:szCs w:val="24"/>
        </w:rPr>
        <w:t>“</w:t>
      </w:r>
      <w:r w:rsidR="00E46A62" w:rsidRPr="003B0C4B">
        <w:rPr>
          <w:rFonts w:ascii="Cambria" w:eastAsia="Times New Roman" w:hAnsi="Cambria" w:cs="Times New Roman"/>
          <w:i/>
          <w:spacing w:val="-12"/>
          <w:sz w:val="24"/>
          <w:szCs w:val="24"/>
        </w:rPr>
        <w:t>Sviluppo di un framework di controllo per agenti fissi e mobili all’interno di aree di</w:t>
      </w:r>
      <w:r w:rsidR="00E46A62">
        <w:rPr>
          <w:rFonts w:ascii="Cambria" w:eastAsia="Times New Roman" w:hAnsi="Cambria" w:cs="Times New Roman"/>
          <w:i/>
          <w:spacing w:val="-12"/>
          <w:sz w:val="24"/>
          <w:szCs w:val="24"/>
        </w:rPr>
        <w:t xml:space="preserve"> </w:t>
      </w:r>
      <w:r w:rsidR="00E46A62" w:rsidRPr="003B0C4B">
        <w:rPr>
          <w:rFonts w:ascii="Cambria" w:eastAsia="Times New Roman" w:hAnsi="Cambria" w:cs="Times New Roman"/>
          <w:i/>
          <w:spacing w:val="-12"/>
          <w:sz w:val="24"/>
          <w:szCs w:val="24"/>
        </w:rPr>
        <w:t>lavoro</w:t>
      </w:r>
      <w:r w:rsidR="00E46A62" w:rsidRPr="009C6814">
        <w:rPr>
          <w:rFonts w:ascii="Cambria" w:eastAsia="Times New Roman" w:hAnsi="Cambria" w:cs="Times New Roman"/>
          <w:spacing w:val="-12"/>
          <w:sz w:val="24"/>
          <w:szCs w:val="24"/>
        </w:rPr>
        <w:t>”</w:t>
      </w:r>
      <w:r w:rsidR="00E46A62" w:rsidRPr="003B0C4B">
        <w:rPr>
          <w:rFonts w:ascii="Cambria" w:eastAsia="Times New Roman" w:hAnsi="Cambria" w:cs="Times New Roman"/>
          <w:spacing w:val="-12"/>
          <w:sz w:val="24"/>
          <w:szCs w:val="24"/>
        </w:rPr>
        <w:t xml:space="preserve"> (CUP: E83C25000060005)</w:t>
      </w:r>
      <w:r w:rsidR="00E46A62">
        <w:rPr>
          <w:rFonts w:ascii="Cambria" w:eastAsia="Times New Roman" w:hAnsi="Cambria" w:cs="Times New Roman"/>
          <w:spacing w:val="-12"/>
          <w:sz w:val="24"/>
          <w:szCs w:val="24"/>
        </w:rPr>
        <w:t>,</w:t>
      </w:r>
      <w:r w:rsidR="00E46A62" w:rsidRPr="00F51B5F">
        <w:rPr>
          <w:rFonts w:ascii="Cambria" w:eastAsia="Times New Roman" w:hAnsi="Cambria" w:cs="Times New Roman"/>
          <w:spacing w:val="-12"/>
          <w:sz w:val="24"/>
          <w:szCs w:val="24"/>
        </w:rPr>
        <w:t xml:space="preserve"> finanziato </w:t>
      </w:r>
      <w:bookmarkEnd w:id="0"/>
      <w:r w:rsidR="00E46A62" w:rsidRPr="00F51B5F">
        <w:rPr>
          <w:rFonts w:ascii="Cambria" w:eastAsia="Times New Roman" w:hAnsi="Cambria" w:cs="Times New Roman"/>
          <w:spacing w:val="-12"/>
          <w:sz w:val="24"/>
          <w:szCs w:val="24"/>
        </w:rPr>
        <w:t xml:space="preserve">nell’ambito </w:t>
      </w:r>
      <w:r w:rsidR="00E46A62" w:rsidRPr="003B0C4B">
        <w:rPr>
          <w:rFonts w:ascii="Cambria" w:eastAsia="Times New Roman" w:hAnsi="Cambria" w:cs="Times New Roman"/>
          <w:spacing w:val="-12"/>
          <w:sz w:val="24"/>
          <w:szCs w:val="24"/>
        </w:rPr>
        <w:t xml:space="preserve">del programma BRIC INAIL 2024 - ID03 2024-001777: “Agenti autonomi per la Supervisione e la Sicurezza nelle aree di </w:t>
      </w:r>
      <w:proofErr w:type="spellStart"/>
      <w:r w:rsidR="00E46A62" w:rsidRPr="003B0C4B">
        <w:rPr>
          <w:rFonts w:ascii="Cambria" w:eastAsia="Times New Roman" w:hAnsi="Cambria" w:cs="Times New Roman"/>
          <w:spacing w:val="-12"/>
          <w:sz w:val="24"/>
          <w:szCs w:val="24"/>
        </w:rPr>
        <w:t>lavorO</w:t>
      </w:r>
      <w:proofErr w:type="spellEnd"/>
      <w:r w:rsidR="00E46A62" w:rsidRPr="003B0C4B">
        <w:rPr>
          <w:rFonts w:ascii="Cambria" w:eastAsia="Times New Roman" w:hAnsi="Cambria" w:cs="Times New Roman"/>
          <w:spacing w:val="-12"/>
          <w:sz w:val="24"/>
          <w:szCs w:val="24"/>
        </w:rPr>
        <w:t xml:space="preserve"> di cantiere - ASSO”, Responsabile Scientifico Prof. Daniele CARNEVALE</w:t>
      </w:r>
      <w:r w:rsidR="0031766A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975DB7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bookmarkStart w:id="1" w:name="_GoBack"/>
      <w:r w:rsidR="00E46A62">
        <w:rPr>
          <w:rFonts w:ascii="Cambria" w:eastAsia="Times New Roman" w:hAnsi="Cambria" w:cs="Times New Roman"/>
          <w:spacing w:val="-10"/>
          <w:sz w:val="25"/>
          <w:szCs w:val="25"/>
        </w:rPr>
        <w:t>2915</w:t>
      </w:r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E46A62">
        <w:rPr>
          <w:rFonts w:ascii="Cambria" w:eastAsia="Times New Roman" w:hAnsi="Cambria" w:cs="Times New Roman"/>
          <w:spacing w:val="-10"/>
          <w:sz w:val="25"/>
          <w:szCs w:val="25"/>
        </w:rPr>
        <w:t>17</w:t>
      </w:r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E46A62">
        <w:rPr>
          <w:rFonts w:ascii="Cambria" w:eastAsia="Times New Roman" w:hAnsi="Cambria" w:cs="Times New Roman"/>
          <w:spacing w:val="-10"/>
          <w:sz w:val="25"/>
          <w:szCs w:val="25"/>
        </w:rPr>
        <w:t>09</w:t>
      </w:r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E46A62">
        <w:rPr>
          <w:rFonts w:ascii="Cambria" w:eastAsia="Times New Roman" w:hAnsi="Cambria" w:cs="Times New Roman"/>
          <w:spacing w:val="-10"/>
          <w:sz w:val="25"/>
          <w:szCs w:val="25"/>
        </w:rPr>
        <w:t>5</w:t>
      </w:r>
      <w:bookmarkEnd w:id="1"/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975DB7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B0E3AE0" w14:textId="77777777" w:rsidR="00975DB7" w:rsidRDefault="00975DB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5FC3FB1" w14:textId="77777777" w:rsidR="00975DB7" w:rsidRDefault="00975DB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BF58BAD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2C307D2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F0FB5DE" w14:textId="08C0D06E" w:rsidR="00975DB7" w:rsidRDefault="00975DB7" w:rsidP="00975DB7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08CA13" w14:textId="77777777" w:rsidR="00975DB7" w:rsidRPr="007A3BDD" w:rsidRDefault="00975DB7" w:rsidP="00975DB7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67B61F88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975DB7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86CE5C2" w:rsidR="00546AAF" w:rsidRPr="00546AAF" w:rsidRDefault="00975DB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A04692A" wp14:editId="46D0197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75DB7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46A62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dcmitype/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00BC8D-2CFC-419C-AD2E-0087765CC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2025-09-19T11:58:00Z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